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8A" w:rsidRPr="00BB38DE" w:rsidRDefault="0047568A" w:rsidP="00F85875">
      <w:pPr>
        <w:ind w:left="5103" w:firstLine="0"/>
        <w:jc w:val="right"/>
        <w:rPr>
          <w:rFonts w:cs="Times New Roman"/>
          <w:szCs w:val="28"/>
        </w:rPr>
      </w:pPr>
      <w:bookmarkStart w:id="0" w:name="_GoBack"/>
      <w:r w:rsidRPr="00BB38DE">
        <w:rPr>
          <w:rFonts w:cs="Times New Roman"/>
          <w:szCs w:val="28"/>
        </w:rPr>
        <w:t>Приложение к постановлению</w:t>
      </w:r>
    </w:p>
    <w:p w:rsidR="00F85875" w:rsidRDefault="006F6798" w:rsidP="00F85875">
      <w:pPr>
        <w:jc w:val="right"/>
        <w:rPr>
          <w:szCs w:val="28"/>
        </w:rPr>
      </w:pPr>
      <w:r w:rsidRPr="00BB38DE">
        <w:rPr>
          <w:rFonts w:cs="Times New Roman"/>
          <w:szCs w:val="28"/>
        </w:rPr>
        <w:t xml:space="preserve">Правительства </w:t>
      </w:r>
      <w:r w:rsidR="0047568A" w:rsidRPr="00BB38DE">
        <w:rPr>
          <w:rFonts w:cs="Times New Roman"/>
          <w:szCs w:val="28"/>
        </w:rPr>
        <w:t xml:space="preserve">Орловской </w:t>
      </w:r>
      <w:r w:rsidRPr="00BB38DE">
        <w:rPr>
          <w:rFonts w:cs="Times New Roman"/>
          <w:szCs w:val="28"/>
        </w:rPr>
        <w:t>области</w:t>
      </w:r>
      <w:r w:rsidRPr="00BB38DE">
        <w:rPr>
          <w:rFonts w:cs="Times New Roman"/>
          <w:szCs w:val="28"/>
        </w:rPr>
        <w:br/>
        <w:t xml:space="preserve">от </w:t>
      </w:r>
      <w:r w:rsidR="00F85875">
        <w:rPr>
          <w:szCs w:val="28"/>
        </w:rPr>
        <w:t>17 ноября 2022 г. № 708</w:t>
      </w:r>
    </w:p>
    <w:bookmarkEnd w:id="0"/>
    <w:p w:rsidR="006F6798" w:rsidRPr="00BB38DE" w:rsidRDefault="006F6798" w:rsidP="00C44D6E">
      <w:pPr>
        <w:ind w:left="5103" w:firstLine="0"/>
        <w:jc w:val="center"/>
        <w:rPr>
          <w:rFonts w:cs="Times New Roman"/>
          <w:szCs w:val="28"/>
        </w:rPr>
      </w:pPr>
    </w:p>
    <w:p w:rsidR="006F6798" w:rsidRDefault="006F6798" w:rsidP="006F6798">
      <w:pPr>
        <w:ind w:left="5103"/>
        <w:rPr>
          <w:rFonts w:cs="Times New Roman"/>
          <w:szCs w:val="28"/>
        </w:rPr>
      </w:pPr>
    </w:p>
    <w:p w:rsidR="006F6798" w:rsidRPr="00BB38DE" w:rsidRDefault="006F6798" w:rsidP="009F644B">
      <w:pPr>
        <w:ind w:firstLine="0"/>
        <w:rPr>
          <w:rFonts w:cs="Times New Roman"/>
          <w:szCs w:val="28"/>
        </w:rPr>
      </w:pPr>
    </w:p>
    <w:p w:rsidR="006F6798" w:rsidRPr="00BB38DE" w:rsidRDefault="006F6798" w:rsidP="006F679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  <w:lang w:eastAsia="ru-RU"/>
        </w:rPr>
      </w:pPr>
      <w:bookmarkStart w:id="1" w:name="Par0"/>
      <w:bookmarkEnd w:id="1"/>
      <w:r w:rsidRPr="00BB38DE">
        <w:rPr>
          <w:rFonts w:eastAsia="Calibri" w:cs="Times New Roman"/>
          <w:bCs/>
          <w:szCs w:val="28"/>
          <w:lang w:eastAsia="ru-RU"/>
        </w:rPr>
        <w:t>ПОРЯДОК</w:t>
      </w:r>
    </w:p>
    <w:p w:rsidR="006F6798" w:rsidRPr="00BB38DE" w:rsidRDefault="0091508D" w:rsidP="006F679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  <w:lang w:eastAsia="ru-RU"/>
        </w:rPr>
      </w:pPr>
      <w:r w:rsidRPr="00BB38DE">
        <w:rPr>
          <w:rFonts w:eastAsia="Calibri" w:cs="Times New Roman"/>
          <w:bCs/>
          <w:szCs w:val="28"/>
          <w:lang w:eastAsia="ru-RU"/>
        </w:rPr>
        <w:t>п</w:t>
      </w:r>
      <w:r w:rsidR="006F6798" w:rsidRPr="00BB38DE">
        <w:rPr>
          <w:rFonts w:eastAsia="Calibri" w:cs="Times New Roman"/>
          <w:bCs/>
          <w:szCs w:val="28"/>
          <w:lang w:eastAsia="ru-RU"/>
        </w:rPr>
        <w:t>редоставления</w:t>
      </w:r>
      <w:r w:rsidRPr="00BB38DE">
        <w:rPr>
          <w:rFonts w:eastAsia="Calibri" w:cs="Times New Roman"/>
          <w:bCs/>
          <w:szCs w:val="28"/>
          <w:lang w:eastAsia="ru-RU"/>
        </w:rPr>
        <w:t xml:space="preserve"> в 2022 году</w:t>
      </w:r>
      <w:r w:rsidR="006F6798" w:rsidRPr="00BB38DE">
        <w:rPr>
          <w:rFonts w:eastAsia="Calibri" w:cs="Times New Roman"/>
          <w:bCs/>
          <w:szCs w:val="28"/>
          <w:lang w:eastAsia="ru-RU"/>
        </w:rPr>
        <w:t xml:space="preserve"> субсидий на возмещение</w:t>
      </w:r>
      <w:r w:rsidRPr="00BB38DE">
        <w:rPr>
          <w:rFonts w:eastAsia="Calibri" w:cs="Times New Roman"/>
          <w:bCs/>
          <w:szCs w:val="28"/>
          <w:lang w:eastAsia="ru-RU"/>
        </w:rPr>
        <w:br/>
      </w:r>
      <w:r w:rsidR="006F6798" w:rsidRPr="00BB38DE">
        <w:rPr>
          <w:rFonts w:eastAsia="Calibri" w:cs="Times New Roman"/>
          <w:bCs/>
          <w:szCs w:val="28"/>
          <w:lang w:eastAsia="ru-RU"/>
        </w:rPr>
        <w:t>части затрат промышленных предприятий, связанных</w:t>
      </w:r>
      <w:r w:rsidRPr="00BB38DE">
        <w:rPr>
          <w:rFonts w:eastAsia="Calibri" w:cs="Times New Roman"/>
          <w:bCs/>
          <w:szCs w:val="28"/>
          <w:lang w:eastAsia="ru-RU"/>
        </w:rPr>
        <w:br/>
      </w:r>
      <w:r w:rsidR="006F6798" w:rsidRPr="00BB38DE">
        <w:rPr>
          <w:rFonts w:eastAsia="Calibri" w:cs="Times New Roman"/>
          <w:bCs/>
          <w:szCs w:val="28"/>
          <w:lang w:eastAsia="ru-RU"/>
        </w:rPr>
        <w:t>с приобретением нового оборудования</w:t>
      </w:r>
    </w:p>
    <w:p w:rsidR="006F6798" w:rsidRPr="00BB38DE" w:rsidRDefault="006F6798" w:rsidP="006F679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8"/>
          <w:lang w:eastAsia="ru-RU"/>
        </w:rPr>
      </w:pPr>
    </w:p>
    <w:p w:rsidR="006F6798" w:rsidRPr="00BB38DE" w:rsidRDefault="006F6798" w:rsidP="006F6798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 w:rsidRPr="00BB38DE">
        <w:rPr>
          <w:rFonts w:eastAsia="Calibri" w:cs="Times New Roman"/>
          <w:bCs/>
          <w:szCs w:val="28"/>
          <w:lang w:eastAsia="ru-RU"/>
        </w:rPr>
        <w:t>1. Общие положения</w:t>
      </w:r>
    </w:p>
    <w:p w:rsidR="006F6798" w:rsidRPr="00BB38DE" w:rsidRDefault="006F6798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6F6798" w:rsidRPr="00371532" w:rsidRDefault="006F6798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1.1. </w:t>
      </w:r>
      <w:proofErr w:type="gramStart"/>
      <w:r w:rsidRPr="00BB38DE">
        <w:rPr>
          <w:rFonts w:eastAsia="Calibri" w:cs="Times New Roman"/>
          <w:szCs w:val="28"/>
          <w:lang w:eastAsia="ru-RU"/>
        </w:rPr>
        <w:t>Порядок предоставления</w:t>
      </w:r>
      <w:r w:rsidR="006C24E7" w:rsidRPr="00BB38DE">
        <w:rPr>
          <w:rFonts w:eastAsia="Calibri" w:cs="Times New Roman"/>
          <w:szCs w:val="28"/>
          <w:lang w:eastAsia="ru-RU"/>
        </w:rPr>
        <w:t xml:space="preserve"> в 2022 году</w:t>
      </w:r>
      <w:r w:rsidRPr="00BB38DE">
        <w:rPr>
          <w:rFonts w:eastAsia="Calibri" w:cs="Times New Roman"/>
          <w:szCs w:val="28"/>
          <w:lang w:eastAsia="ru-RU"/>
        </w:rPr>
        <w:t xml:space="preserve"> </w:t>
      </w:r>
      <w:r w:rsidRPr="00BB38DE">
        <w:rPr>
          <w:rFonts w:eastAsia="Calibri" w:cs="Times New Roman"/>
          <w:bCs/>
          <w:szCs w:val="28"/>
          <w:lang w:eastAsia="ru-RU"/>
        </w:rPr>
        <w:t>субсидий на возмещение части затрат промышленных предприятий, связанных с приобретением нового оборудования (далее – Порядок),</w:t>
      </w:r>
      <w:r w:rsidRPr="00BB38DE">
        <w:rPr>
          <w:rFonts w:eastAsia="Calibri" w:cs="Times New Roman"/>
          <w:szCs w:val="28"/>
          <w:lang w:eastAsia="ru-RU"/>
        </w:rPr>
        <w:t xml:space="preserve"> разработан в соответствии со статьей 78 Бюджетного кодекса Российской Федерации, </w:t>
      </w:r>
      <w:r w:rsidRPr="00BB38DE">
        <w:rPr>
          <w:rFonts w:eastAsia="Calibri" w:cs="Times New Roman"/>
          <w:szCs w:val="28"/>
        </w:rPr>
        <w:t>постановлением Правительства Российской Федерации от 15 марта 2016 г</w:t>
      </w:r>
      <w:r w:rsidR="00137EAB" w:rsidRPr="00BB38DE">
        <w:rPr>
          <w:rFonts w:eastAsia="Calibri" w:cs="Times New Roman"/>
          <w:szCs w:val="28"/>
        </w:rPr>
        <w:t>ода</w:t>
      </w:r>
      <w:r w:rsidRPr="00BB38DE">
        <w:rPr>
          <w:rFonts w:eastAsia="Calibri" w:cs="Times New Roman"/>
          <w:szCs w:val="28"/>
        </w:rPr>
        <w:t xml:space="preserve"> № 194 «Об</w:t>
      </w:r>
      <w:r w:rsidR="0091508D" w:rsidRPr="00BB38DE">
        <w:rPr>
          <w:rFonts w:eastAsia="Calibri" w:cs="Times New Roman"/>
          <w:szCs w:val="28"/>
        </w:rPr>
        <w:t xml:space="preserve"> </w:t>
      </w:r>
      <w:r w:rsidRPr="00BB38DE">
        <w:rPr>
          <w:rFonts w:eastAsia="Calibri" w:cs="Times New Roman"/>
          <w:szCs w:val="28"/>
        </w:rPr>
        <w:t>утверждении Правил предоставления иных межбюджетных трансфертов из федерального бюджета бюджетам субъектов Российской Федерации в</w:t>
      </w:r>
      <w:r w:rsidR="006C24E7" w:rsidRPr="00BB38DE">
        <w:rPr>
          <w:rFonts w:eastAsia="Calibri" w:cs="Times New Roman"/>
          <w:szCs w:val="28"/>
        </w:rPr>
        <w:t xml:space="preserve"> </w:t>
      </w:r>
      <w:r w:rsidRPr="00BB38DE">
        <w:rPr>
          <w:rFonts w:eastAsia="Calibri" w:cs="Times New Roman"/>
          <w:szCs w:val="28"/>
        </w:rPr>
        <w:t xml:space="preserve">целях </w:t>
      </w:r>
      <w:proofErr w:type="spellStart"/>
      <w:r w:rsidRPr="00BB38DE">
        <w:rPr>
          <w:rFonts w:eastAsia="Calibri" w:cs="Times New Roman"/>
          <w:szCs w:val="28"/>
        </w:rPr>
        <w:t>софинансирования</w:t>
      </w:r>
      <w:proofErr w:type="spellEnd"/>
      <w:r w:rsidRPr="00BB38DE">
        <w:rPr>
          <w:rFonts w:eastAsia="Calibri" w:cs="Times New Roman"/>
          <w:szCs w:val="28"/>
        </w:rPr>
        <w:t xml:space="preserve"> расходных </w:t>
      </w:r>
      <w:r w:rsidRPr="00371532">
        <w:rPr>
          <w:rFonts w:eastAsia="Calibri" w:cs="Times New Roman"/>
          <w:szCs w:val="28"/>
        </w:rPr>
        <w:t xml:space="preserve">обязательств субъектов Российской Федерации, возникающих при реализации региональных программ развития промышленности», государственной программой </w:t>
      </w:r>
      <w:r w:rsidR="00137EAB" w:rsidRPr="00371532">
        <w:rPr>
          <w:rFonts w:eastAsia="Calibri" w:cs="Times New Roman"/>
          <w:szCs w:val="28"/>
        </w:rPr>
        <w:t>Орловской</w:t>
      </w:r>
      <w:r w:rsidRPr="00371532">
        <w:rPr>
          <w:rFonts w:eastAsia="Calibri" w:cs="Times New Roman"/>
          <w:szCs w:val="28"/>
        </w:rPr>
        <w:t xml:space="preserve"> области «Развитие промышленности </w:t>
      </w:r>
      <w:r w:rsidR="00137EAB" w:rsidRPr="00371532">
        <w:rPr>
          <w:rFonts w:eastAsia="Calibri" w:cs="Times New Roman"/>
          <w:szCs w:val="28"/>
        </w:rPr>
        <w:t>Орловской области</w:t>
      </w:r>
      <w:r w:rsidRPr="00371532">
        <w:rPr>
          <w:rFonts w:eastAsia="Calibri" w:cs="Times New Roman"/>
          <w:szCs w:val="28"/>
        </w:rPr>
        <w:t xml:space="preserve">», утвержденной постановлением Правительства </w:t>
      </w:r>
      <w:r w:rsidR="00137EAB" w:rsidRPr="00371532">
        <w:rPr>
          <w:rFonts w:eastAsia="Calibri" w:cs="Times New Roman"/>
          <w:szCs w:val="28"/>
        </w:rPr>
        <w:t xml:space="preserve">Орловской области от 28 декабря </w:t>
      </w:r>
      <w:r w:rsidRPr="00371532">
        <w:rPr>
          <w:rFonts w:eastAsia="Calibri" w:cs="Times New Roman"/>
          <w:szCs w:val="28"/>
        </w:rPr>
        <w:t>2020</w:t>
      </w:r>
      <w:r w:rsidR="00137EAB" w:rsidRPr="00371532">
        <w:rPr>
          <w:rFonts w:eastAsia="Calibri" w:cs="Times New Roman"/>
          <w:szCs w:val="28"/>
        </w:rPr>
        <w:t xml:space="preserve"> года № 820</w:t>
      </w:r>
      <w:r w:rsidRPr="00371532">
        <w:rPr>
          <w:rFonts w:eastAsia="Calibri" w:cs="Times New Roman"/>
          <w:szCs w:val="28"/>
        </w:rPr>
        <w:t xml:space="preserve"> «Об утверждении государственной программы </w:t>
      </w:r>
      <w:r w:rsidR="00137EAB" w:rsidRPr="00371532">
        <w:rPr>
          <w:rFonts w:eastAsia="Calibri" w:cs="Times New Roman"/>
          <w:szCs w:val="28"/>
        </w:rPr>
        <w:t>Орловской области «</w:t>
      </w:r>
      <w:r w:rsidRPr="00371532">
        <w:rPr>
          <w:rFonts w:eastAsia="Calibri" w:cs="Times New Roman"/>
          <w:szCs w:val="28"/>
        </w:rPr>
        <w:t xml:space="preserve">Развитие промышленности </w:t>
      </w:r>
      <w:r w:rsidR="00137EAB" w:rsidRPr="00371532">
        <w:rPr>
          <w:rFonts w:eastAsia="Calibri" w:cs="Times New Roman"/>
          <w:szCs w:val="28"/>
        </w:rPr>
        <w:t>Орловской области</w:t>
      </w:r>
      <w:r w:rsidRPr="00371532">
        <w:rPr>
          <w:rFonts w:eastAsia="Calibri" w:cs="Times New Roman"/>
          <w:szCs w:val="28"/>
        </w:rPr>
        <w:t>»</w:t>
      </w:r>
      <w:r w:rsidR="00B42C54" w:rsidRPr="00371532">
        <w:rPr>
          <w:rFonts w:eastAsia="Calibri" w:cs="Times New Roman"/>
          <w:szCs w:val="28"/>
        </w:rPr>
        <w:t xml:space="preserve"> (далее </w:t>
      </w:r>
      <w:r w:rsidR="0016450B" w:rsidRPr="00371532">
        <w:rPr>
          <w:rFonts w:eastAsia="Calibri" w:cs="Times New Roman"/>
          <w:szCs w:val="28"/>
        </w:rPr>
        <w:t xml:space="preserve">– </w:t>
      </w:r>
      <w:r w:rsidR="00B42C54" w:rsidRPr="00371532">
        <w:rPr>
          <w:rFonts w:eastAsia="Calibri" w:cs="Times New Roman"/>
          <w:szCs w:val="28"/>
        </w:rPr>
        <w:t>государственная программа)</w:t>
      </w:r>
      <w:r w:rsidRPr="00371532">
        <w:rPr>
          <w:rFonts w:eastAsia="Calibri" w:cs="Times New Roman"/>
          <w:szCs w:val="28"/>
        </w:rPr>
        <w:t xml:space="preserve">, </w:t>
      </w:r>
      <w:r w:rsidRPr="00371532">
        <w:rPr>
          <w:rFonts w:eastAsia="Calibri" w:cs="Times New Roman"/>
          <w:szCs w:val="28"/>
          <w:lang w:eastAsia="ru-RU"/>
        </w:rPr>
        <w:t>и устанавливает порядок предоставления</w:t>
      </w:r>
      <w:r w:rsidR="006C24E7" w:rsidRPr="00371532">
        <w:rPr>
          <w:rFonts w:eastAsia="Calibri" w:cs="Times New Roman"/>
          <w:szCs w:val="28"/>
          <w:lang w:eastAsia="ru-RU"/>
        </w:rPr>
        <w:t xml:space="preserve"> в 2022 году</w:t>
      </w:r>
      <w:r w:rsidRPr="00371532">
        <w:rPr>
          <w:rFonts w:eastAsia="Calibri" w:cs="Times New Roman"/>
          <w:szCs w:val="28"/>
          <w:lang w:eastAsia="ru-RU"/>
        </w:rPr>
        <w:t xml:space="preserve"> субсидий на возмещение части затрат </w:t>
      </w:r>
      <w:r w:rsidRPr="00371532">
        <w:rPr>
          <w:rFonts w:eastAsia="Calibri" w:cs="Times New Roman"/>
          <w:bCs/>
          <w:szCs w:val="28"/>
          <w:lang w:eastAsia="ru-RU"/>
        </w:rPr>
        <w:t xml:space="preserve">промышленных предприятий, связанных с приобретением нового оборудования </w:t>
      </w:r>
      <w:r w:rsidRPr="00371532">
        <w:rPr>
          <w:rFonts w:eastAsia="Calibri" w:cs="Times New Roman"/>
          <w:szCs w:val="28"/>
          <w:lang w:eastAsia="ru-RU"/>
        </w:rPr>
        <w:t>(далее</w:t>
      </w:r>
      <w:proofErr w:type="gramEnd"/>
      <w:r w:rsidRPr="00371532">
        <w:rPr>
          <w:rFonts w:eastAsia="Calibri" w:cs="Times New Roman"/>
          <w:szCs w:val="28"/>
          <w:lang w:eastAsia="ru-RU"/>
        </w:rPr>
        <w:t xml:space="preserve"> – субсидии).</w:t>
      </w:r>
    </w:p>
    <w:p w:rsidR="006F6798" w:rsidRPr="00371532" w:rsidRDefault="006F6798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371532">
        <w:rPr>
          <w:rFonts w:eastAsia="Calibri" w:cs="Times New Roman"/>
          <w:szCs w:val="28"/>
          <w:lang w:eastAsia="ru-RU"/>
        </w:rPr>
        <w:t>1.</w:t>
      </w:r>
      <w:r w:rsidR="0014042A" w:rsidRPr="00371532">
        <w:rPr>
          <w:rFonts w:eastAsia="Calibri" w:cs="Times New Roman"/>
          <w:szCs w:val="28"/>
          <w:lang w:eastAsia="ru-RU"/>
        </w:rPr>
        <w:t>2</w:t>
      </w:r>
      <w:r w:rsidRPr="00371532">
        <w:rPr>
          <w:rFonts w:eastAsia="Calibri" w:cs="Times New Roman"/>
          <w:szCs w:val="28"/>
          <w:lang w:eastAsia="ru-RU"/>
        </w:rPr>
        <w:t xml:space="preserve">. </w:t>
      </w:r>
      <w:r w:rsidR="00151218" w:rsidRPr="00371532">
        <w:rPr>
          <w:rFonts w:eastAsia="Calibri" w:cs="Times New Roman"/>
          <w:szCs w:val="28"/>
          <w:lang w:eastAsia="ru-RU"/>
        </w:rPr>
        <w:t>Понятия, используемые д</w:t>
      </w:r>
      <w:r w:rsidRPr="00371532">
        <w:rPr>
          <w:rFonts w:eastAsia="Calibri" w:cs="Times New Roman"/>
          <w:szCs w:val="28"/>
          <w:lang w:eastAsia="ru-RU"/>
        </w:rPr>
        <w:t>ля целей Порядка</w:t>
      </w:r>
      <w:r w:rsidR="00151218" w:rsidRPr="00371532">
        <w:rPr>
          <w:rFonts w:eastAsia="Calibri" w:cs="Times New Roman"/>
          <w:szCs w:val="28"/>
          <w:lang w:eastAsia="ru-RU"/>
        </w:rPr>
        <w:t>:</w:t>
      </w:r>
    </w:p>
    <w:p w:rsidR="00E800BD" w:rsidRPr="00371532" w:rsidRDefault="00806CE0" w:rsidP="00E800BD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371532">
        <w:rPr>
          <w:rFonts w:eastAsia="Calibri" w:cs="Times New Roman"/>
          <w:szCs w:val="28"/>
          <w:lang w:eastAsia="ru-RU"/>
        </w:rPr>
        <w:t>1</w:t>
      </w:r>
      <w:r w:rsidR="00672EC6" w:rsidRPr="00371532">
        <w:rPr>
          <w:rFonts w:eastAsia="Calibri" w:cs="Times New Roman"/>
          <w:szCs w:val="28"/>
          <w:lang w:eastAsia="ru-RU"/>
        </w:rPr>
        <w:t>) </w:t>
      </w:r>
      <w:r w:rsidR="00E800BD" w:rsidRPr="00371532">
        <w:rPr>
          <w:rFonts w:eastAsia="Calibri" w:cs="Times New Roman"/>
          <w:szCs w:val="28"/>
          <w:lang w:eastAsia="ru-RU"/>
        </w:rPr>
        <w:t>заявка –</w:t>
      </w:r>
      <w:r w:rsidR="000562C8" w:rsidRPr="00371532">
        <w:rPr>
          <w:rFonts w:eastAsia="Calibri" w:cs="Times New Roman"/>
          <w:szCs w:val="28"/>
          <w:lang w:eastAsia="ru-RU"/>
        </w:rPr>
        <w:t xml:space="preserve"> </w:t>
      </w:r>
      <w:r w:rsidR="00E800BD" w:rsidRPr="00371532">
        <w:rPr>
          <w:rFonts w:eastAsia="Calibri" w:cs="Times New Roman"/>
          <w:szCs w:val="28"/>
          <w:lang w:eastAsia="ru-RU"/>
        </w:rPr>
        <w:t xml:space="preserve">комплект документов, указанных в пункте </w:t>
      </w:r>
      <w:r w:rsidR="005D1FFA" w:rsidRPr="00371532">
        <w:rPr>
          <w:rFonts w:eastAsia="Calibri" w:cs="Times New Roman"/>
          <w:szCs w:val="28"/>
          <w:lang w:eastAsia="ru-RU"/>
        </w:rPr>
        <w:t>2.4</w:t>
      </w:r>
      <w:r w:rsidR="00E800BD" w:rsidRPr="00371532">
        <w:rPr>
          <w:rFonts w:eastAsia="Calibri" w:cs="Times New Roman"/>
          <w:szCs w:val="28"/>
          <w:lang w:eastAsia="ru-RU"/>
        </w:rPr>
        <w:t xml:space="preserve"> </w:t>
      </w:r>
      <w:r w:rsidR="005A309E" w:rsidRPr="00371532">
        <w:rPr>
          <w:rFonts w:eastAsia="Calibri" w:cs="Times New Roman"/>
          <w:szCs w:val="28"/>
          <w:lang w:eastAsia="ru-RU"/>
        </w:rPr>
        <w:t>Порядка</w:t>
      </w:r>
      <w:r w:rsidR="00E800BD" w:rsidRPr="00371532">
        <w:rPr>
          <w:rFonts w:eastAsia="Calibri" w:cs="Times New Roman"/>
          <w:szCs w:val="28"/>
          <w:lang w:eastAsia="ru-RU"/>
        </w:rPr>
        <w:t>;</w:t>
      </w:r>
    </w:p>
    <w:p w:rsidR="00E800BD" w:rsidRPr="00371532" w:rsidRDefault="00ED4263" w:rsidP="00E800BD">
      <w:pPr>
        <w:widowControl w:val="0"/>
        <w:autoSpaceDE w:val="0"/>
        <w:autoSpaceDN w:val="0"/>
        <w:jc w:val="both"/>
        <w:rPr>
          <w:rFonts w:cs="Times New Roman"/>
          <w:szCs w:val="20"/>
          <w:lang w:eastAsia="ru-RU"/>
        </w:rPr>
      </w:pPr>
      <w:r w:rsidRPr="00371532">
        <w:rPr>
          <w:rFonts w:cs="Times New Roman"/>
          <w:szCs w:val="20"/>
          <w:lang w:eastAsia="ru-RU"/>
        </w:rPr>
        <w:t>2</w:t>
      </w:r>
      <w:r w:rsidR="00672EC6" w:rsidRPr="00371532">
        <w:rPr>
          <w:rFonts w:cs="Times New Roman"/>
          <w:szCs w:val="20"/>
          <w:lang w:eastAsia="ru-RU"/>
        </w:rPr>
        <w:t>) </w:t>
      </w:r>
      <w:r w:rsidR="00E800BD" w:rsidRPr="00371532">
        <w:rPr>
          <w:rFonts w:cs="Times New Roman"/>
          <w:szCs w:val="20"/>
          <w:lang w:eastAsia="ru-RU"/>
        </w:rPr>
        <w:t xml:space="preserve">конкурсная комиссия – </w:t>
      </w:r>
      <w:r w:rsidR="005A309E" w:rsidRPr="00371532">
        <w:rPr>
          <w:rFonts w:eastAsia="Calibri" w:cs="Times New Roman"/>
          <w:szCs w:val="28"/>
          <w:lang w:eastAsia="ru-RU"/>
        </w:rPr>
        <w:t xml:space="preserve">коллегиальный </w:t>
      </w:r>
      <w:r w:rsidR="00E800BD" w:rsidRPr="00371532">
        <w:rPr>
          <w:rFonts w:eastAsia="Calibri" w:cs="Times New Roman"/>
          <w:szCs w:val="28"/>
          <w:lang w:eastAsia="ru-RU"/>
        </w:rPr>
        <w:t xml:space="preserve">орган, созданный в целях </w:t>
      </w:r>
      <w:r w:rsidRPr="00371532">
        <w:rPr>
          <w:rFonts w:eastAsia="Calibri" w:cs="Times New Roman"/>
          <w:szCs w:val="28"/>
          <w:lang w:eastAsia="ru-RU"/>
        </w:rPr>
        <w:t xml:space="preserve">определения победителей отбора получателей субсидии </w:t>
      </w:r>
      <w:r w:rsidR="005A309E" w:rsidRPr="00371532">
        <w:rPr>
          <w:rFonts w:eastAsia="Calibri" w:cs="Times New Roman"/>
          <w:szCs w:val="28"/>
          <w:lang w:eastAsia="ru-RU"/>
        </w:rPr>
        <w:t>(далее – отбор)</w:t>
      </w:r>
      <w:r w:rsidRPr="00371532">
        <w:rPr>
          <w:rFonts w:eastAsia="Calibri" w:cs="Times New Roman"/>
          <w:bCs/>
          <w:szCs w:val="28"/>
          <w:lang w:eastAsia="ru-RU"/>
        </w:rPr>
        <w:t>,</w:t>
      </w:r>
      <w:r w:rsidRPr="00371532">
        <w:rPr>
          <w:rFonts w:eastAsia="Calibri" w:cs="Times New Roman"/>
          <w:szCs w:val="28"/>
          <w:lang w:eastAsia="ru-RU"/>
        </w:rPr>
        <w:t xml:space="preserve"> </w:t>
      </w:r>
      <w:r w:rsidR="005D1FFA" w:rsidRPr="00371532">
        <w:rPr>
          <w:rFonts w:eastAsia="Calibri" w:cs="Times New Roman"/>
          <w:szCs w:val="28"/>
          <w:lang w:eastAsia="ru-RU"/>
        </w:rPr>
        <w:t xml:space="preserve">в соответствии с </w:t>
      </w:r>
      <w:r w:rsidR="005A309E" w:rsidRPr="00371532">
        <w:rPr>
          <w:rFonts w:eastAsia="Calibri" w:cs="Times New Roman"/>
          <w:szCs w:val="28"/>
          <w:lang w:eastAsia="ru-RU"/>
        </w:rPr>
        <w:t>Порядком</w:t>
      </w:r>
      <w:r w:rsidR="00E800BD" w:rsidRPr="00371532">
        <w:rPr>
          <w:rFonts w:eastAsia="Calibri" w:cs="Times New Roman"/>
          <w:szCs w:val="28"/>
          <w:lang w:eastAsia="ru-RU"/>
        </w:rPr>
        <w:t>;</w:t>
      </w:r>
    </w:p>
    <w:p w:rsidR="00E800BD" w:rsidRPr="00371532" w:rsidRDefault="00ED4263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371532">
        <w:rPr>
          <w:rFonts w:eastAsia="Calibri" w:cs="Times New Roman"/>
          <w:szCs w:val="28"/>
          <w:lang w:eastAsia="ru-RU"/>
        </w:rPr>
        <w:t>3</w:t>
      </w:r>
      <w:r w:rsidR="00672EC6" w:rsidRPr="00371532">
        <w:rPr>
          <w:rFonts w:eastAsia="Calibri" w:cs="Times New Roman"/>
          <w:szCs w:val="28"/>
          <w:lang w:eastAsia="ru-RU"/>
        </w:rPr>
        <w:t>) </w:t>
      </w:r>
      <w:r w:rsidR="00E800BD" w:rsidRPr="00371532">
        <w:rPr>
          <w:rFonts w:eastAsia="Calibri" w:cs="Times New Roman"/>
          <w:szCs w:val="28"/>
          <w:lang w:eastAsia="ru-RU"/>
        </w:rPr>
        <w:t xml:space="preserve">оборудование – промышленная продукция, относимая в соответствии с Общероссийским классификатором продукции по видам экономической деятельности, </w:t>
      </w:r>
      <w:r w:rsidR="00E800BD" w:rsidRPr="00371532">
        <w:rPr>
          <w:rFonts w:cs="Times New Roman"/>
          <w:szCs w:val="20"/>
          <w:lang w:eastAsia="ru-RU"/>
        </w:rPr>
        <w:t>утвержденн</w:t>
      </w:r>
      <w:r w:rsidR="00D701DA" w:rsidRPr="00371532">
        <w:rPr>
          <w:rFonts w:cs="Times New Roman"/>
          <w:szCs w:val="20"/>
          <w:lang w:eastAsia="ru-RU"/>
        </w:rPr>
        <w:t>ым</w:t>
      </w:r>
      <w:r w:rsidR="00E800BD" w:rsidRPr="00371532">
        <w:rPr>
          <w:rFonts w:cs="Times New Roman"/>
          <w:szCs w:val="20"/>
          <w:lang w:eastAsia="ru-RU"/>
        </w:rPr>
        <w:t xml:space="preserve"> приказом Федерального агентства по техническому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(ОКВЭД2) </w:t>
      </w:r>
      <w:proofErr w:type="gramStart"/>
      <w:r w:rsidR="00E800BD" w:rsidRPr="00371532">
        <w:rPr>
          <w:rFonts w:cs="Times New Roman"/>
          <w:szCs w:val="20"/>
          <w:lang w:eastAsia="ru-RU"/>
        </w:rPr>
        <w:t>ОК</w:t>
      </w:r>
      <w:proofErr w:type="gramEnd"/>
      <w:r w:rsidR="00E800BD" w:rsidRPr="00371532">
        <w:rPr>
          <w:rFonts w:cs="Times New Roman"/>
          <w:szCs w:val="20"/>
          <w:lang w:eastAsia="ru-RU"/>
        </w:rPr>
        <w:t xml:space="preserve"> 029-2014 (КДЕС Ред. 2) и Общероссийского классификатора продукции по видам экономической деятельности (ОКПД2) ОК 034-2014 (КПЕС 2008)» (далее – </w:t>
      </w:r>
      <w:r w:rsidR="00E800BD" w:rsidRPr="00371532">
        <w:rPr>
          <w:rFonts w:eastAsia="Calibri" w:cs="Times New Roman"/>
          <w:szCs w:val="28"/>
          <w:lang w:eastAsia="ru-RU"/>
        </w:rPr>
        <w:t>Общероссийский классификатор продукции по видам экономической деятельности)</w:t>
      </w:r>
      <w:r w:rsidR="000E61D7" w:rsidRPr="00371532">
        <w:rPr>
          <w:rFonts w:eastAsia="Calibri" w:cs="Times New Roman"/>
          <w:szCs w:val="28"/>
          <w:lang w:eastAsia="ru-RU"/>
        </w:rPr>
        <w:t>,</w:t>
      </w:r>
      <w:r w:rsidR="00E800BD" w:rsidRPr="00371532">
        <w:rPr>
          <w:rFonts w:eastAsia="Calibri" w:cs="Times New Roman"/>
          <w:szCs w:val="28"/>
          <w:lang w:eastAsia="ru-RU"/>
        </w:rPr>
        <w:t xml:space="preserve"> к классам 26, 27 и 28 (за исключением подкласса 28.3);</w:t>
      </w:r>
    </w:p>
    <w:p w:rsidR="00151218" w:rsidRPr="00371532" w:rsidRDefault="00ED4263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371532">
        <w:rPr>
          <w:rFonts w:eastAsia="Calibri" w:cs="Times New Roman"/>
          <w:szCs w:val="28"/>
          <w:lang w:eastAsia="ru-RU"/>
        </w:rPr>
        <w:lastRenderedPageBreak/>
        <w:t>4</w:t>
      </w:r>
      <w:r w:rsidR="00672EC6" w:rsidRPr="00371532">
        <w:rPr>
          <w:rFonts w:eastAsia="Calibri" w:cs="Times New Roman"/>
          <w:szCs w:val="28"/>
          <w:lang w:eastAsia="ru-RU"/>
        </w:rPr>
        <w:t>) </w:t>
      </w:r>
      <w:r w:rsidR="00151218" w:rsidRPr="00371532">
        <w:rPr>
          <w:rFonts w:eastAsia="Calibri" w:cs="Times New Roman"/>
          <w:szCs w:val="28"/>
          <w:lang w:eastAsia="ru-RU"/>
        </w:rPr>
        <w:t xml:space="preserve">промышленные предприятия – субъекты деятельности в сфере промышленности, зарегистрированные на территории </w:t>
      </w:r>
      <w:r w:rsidR="005A309E" w:rsidRPr="00371532">
        <w:rPr>
          <w:rFonts w:eastAsia="Calibri" w:cs="Times New Roman"/>
          <w:szCs w:val="28"/>
          <w:lang w:eastAsia="ru-RU"/>
        </w:rPr>
        <w:t>Российской Федерации</w:t>
      </w:r>
      <w:r w:rsidR="00151218" w:rsidRPr="00371532">
        <w:rPr>
          <w:rFonts w:eastAsia="Calibri" w:cs="Times New Roman"/>
          <w:szCs w:val="28"/>
          <w:lang w:eastAsia="ru-RU"/>
        </w:rPr>
        <w:t xml:space="preserve">, осуществляющие деятельность, относящуюся по виду экономической </w:t>
      </w:r>
      <w:r w:rsidR="00151218" w:rsidRPr="00C81C75">
        <w:rPr>
          <w:rFonts w:eastAsia="Calibri" w:cs="Times New Roman"/>
          <w:szCs w:val="28"/>
          <w:lang w:eastAsia="ru-RU"/>
        </w:rPr>
        <w:t>деятельности к разделу «Обрабатывающие производства» Общероссийского классификатора видов экономической деятельности</w:t>
      </w:r>
      <w:r w:rsidR="00CD7AB4" w:rsidRPr="00C81C75">
        <w:rPr>
          <w:rFonts w:eastAsia="Calibri" w:cs="Times New Roman"/>
          <w:szCs w:val="28"/>
          <w:lang w:eastAsia="ru-RU"/>
        </w:rPr>
        <w:t xml:space="preserve">, </w:t>
      </w:r>
      <w:r w:rsidR="00CD7AB4" w:rsidRPr="00C81C75">
        <w:rPr>
          <w:rFonts w:cs="Times New Roman"/>
          <w:szCs w:val="20"/>
          <w:lang w:eastAsia="ru-RU"/>
        </w:rPr>
        <w:t>утвержденного приказом Федерального агентства по техническому регулированию и метрологии</w:t>
      </w:r>
      <w:r w:rsidR="00D424BC" w:rsidRPr="00C81C75">
        <w:rPr>
          <w:rFonts w:cs="Times New Roman"/>
          <w:szCs w:val="20"/>
          <w:lang w:eastAsia="ru-RU"/>
        </w:rPr>
        <w:t xml:space="preserve"> </w:t>
      </w:r>
      <w:r w:rsidR="00CD7AB4" w:rsidRPr="00C81C75">
        <w:rPr>
          <w:rFonts w:cs="Times New Roman"/>
          <w:szCs w:val="20"/>
          <w:lang w:eastAsia="ru-RU"/>
        </w:rPr>
        <w:t>от 31 января 2014 года № 14-ст «О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="00CD7AB4" w:rsidRPr="00C81C75">
        <w:rPr>
          <w:rFonts w:cs="Times New Roman"/>
          <w:szCs w:val="20"/>
          <w:lang w:eastAsia="ru-RU"/>
        </w:rPr>
        <w:t xml:space="preserve"> Р</w:t>
      </w:r>
      <w:proofErr w:type="gramEnd"/>
      <w:r w:rsidR="00CD7AB4" w:rsidRPr="00C81C75">
        <w:rPr>
          <w:rFonts w:cs="Times New Roman"/>
          <w:szCs w:val="20"/>
          <w:lang w:eastAsia="ru-RU"/>
        </w:rPr>
        <w:t xml:space="preserve">ед. 2) и Общероссийского классификатора продукции по видам экономической деятельности (ОКПД2) </w:t>
      </w:r>
      <w:proofErr w:type="gramStart"/>
      <w:r w:rsidR="00CD7AB4" w:rsidRPr="00C81C75">
        <w:rPr>
          <w:rFonts w:cs="Times New Roman"/>
          <w:szCs w:val="20"/>
          <w:lang w:eastAsia="ru-RU"/>
        </w:rPr>
        <w:t>ОК</w:t>
      </w:r>
      <w:proofErr w:type="gramEnd"/>
      <w:r w:rsidR="00CD7AB4" w:rsidRPr="00C81C75">
        <w:rPr>
          <w:rFonts w:cs="Times New Roman"/>
          <w:szCs w:val="20"/>
          <w:lang w:eastAsia="ru-RU"/>
        </w:rPr>
        <w:t xml:space="preserve"> 034-2014 (КПЕС 2008)» (далее – </w:t>
      </w:r>
      <w:r w:rsidR="00CD7AB4" w:rsidRPr="00C81C75">
        <w:rPr>
          <w:rFonts w:eastAsia="Calibri" w:cs="Times New Roman"/>
          <w:szCs w:val="28"/>
          <w:lang w:eastAsia="ru-RU"/>
        </w:rPr>
        <w:t>Общероссийский классификатор видов экономической деятельности)</w:t>
      </w:r>
      <w:r w:rsidR="00151218" w:rsidRPr="00C81C75">
        <w:rPr>
          <w:rFonts w:eastAsia="Calibri" w:cs="Times New Roman"/>
          <w:szCs w:val="28"/>
          <w:lang w:eastAsia="ru-RU"/>
        </w:rPr>
        <w:t xml:space="preserve"> </w:t>
      </w:r>
      <w:r w:rsidR="00151218" w:rsidRPr="00371532">
        <w:rPr>
          <w:rFonts w:eastAsia="Calibri" w:cs="Times New Roman"/>
          <w:szCs w:val="28"/>
          <w:lang w:eastAsia="ru-RU"/>
        </w:rPr>
        <w:t>(за исключением видов деятельности, не относящихся к сфере ведения Министерства промышленности и торговли Российской Федерации</w:t>
      </w:r>
      <w:r w:rsidR="000E72EA" w:rsidRPr="00371532">
        <w:rPr>
          <w:rFonts w:eastAsia="Calibri" w:cs="Times New Roman"/>
          <w:szCs w:val="28"/>
          <w:lang w:eastAsia="ru-RU"/>
        </w:rPr>
        <w:t>);</w:t>
      </w:r>
    </w:p>
    <w:p w:rsidR="00BB6598" w:rsidRPr="00371532" w:rsidRDefault="00ED4263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371532">
        <w:rPr>
          <w:rFonts w:eastAsia="Calibri" w:cs="Times New Roman"/>
          <w:szCs w:val="28"/>
          <w:lang w:eastAsia="ru-RU"/>
        </w:rPr>
        <w:t>5</w:t>
      </w:r>
      <w:r w:rsidR="00672EC6" w:rsidRPr="00371532">
        <w:rPr>
          <w:rFonts w:eastAsia="Calibri" w:cs="Times New Roman"/>
          <w:szCs w:val="28"/>
          <w:lang w:eastAsia="ru-RU"/>
        </w:rPr>
        <w:t>) </w:t>
      </w:r>
      <w:r w:rsidR="00BB6598" w:rsidRPr="00371532">
        <w:rPr>
          <w:rFonts w:eastAsia="Calibri" w:cs="Times New Roman"/>
          <w:szCs w:val="28"/>
          <w:lang w:eastAsia="ru-RU"/>
        </w:rPr>
        <w:t>сфера ведения Министерства промышленности и торговли Российской Федерации – совокупность видов экономической деятельности, относящихся к разделу «Обрабатывающие производства» Общероссийского классификатора видов экономической деятельности (за исключением классов 10, 11, 12, 18, 19, групп 20.53, 20.59, 24.46, подгруппы 20.14.1);</w:t>
      </w:r>
    </w:p>
    <w:p w:rsidR="0016450B" w:rsidRPr="00371532" w:rsidRDefault="00ED4263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371532">
        <w:rPr>
          <w:rFonts w:eastAsia="Calibri" w:cs="Times New Roman"/>
          <w:szCs w:val="28"/>
          <w:lang w:eastAsia="ru-RU"/>
        </w:rPr>
        <w:t>6</w:t>
      </w:r>
      <w:r w:rsidR="00672EC6" w:rsidRPr="00371532">
        <w:rPr>
          <w:rFonts w:eastAsia="Calibri" w:cs="Times New Roman"/>
          <w:szCs w:val="28"/>
          <w:lang w:eastAsia="ru-RU"/>
        </w:rPr>
        <w:t>) </w:t>
      </w:r>
      <w:r w:rsidR="0016450B" w:rsidRPr="00371532">
        <w:rPr>
          <w:rFonts w:eastAsia="Calibri" w:cs="Times New Roman"/>
          <w:szCs w:val="28"/>
          <w:lang w:eastAsia="ru-RU"/>
        </w:rPr>
        <w:t>участник отбора – промышленн</w:t>
      </w:r>
      <w:r w:rsidR="006025A0" w:rsidRPr="00371532">
        <w:rPr>
          <w:rFonts w:eastAsia="Calibri" w:cs="Times New Roman"/>
          <w:szCs w:val="28"/>
          <w:lang w:eastAsia="ru-RU"/>
        </w:rPr>
        <w:t>ое</w:t>
      </w:r>
      <w:r w:rsidR="0016450B" w:rsidRPr="00371532">
        <w:rPr>
          <w:rFonts w:eastAsia="Calibri" w:cs="Times New Roman"/>
          <w:szCs w:val="28"/>
          <w:lang w:eastAsia="ru-RU"/>
        </w:rPr>
        <w:t xml:space="preserve"> предприяти</w:t>
      </w:r>
      <w:r w:rsidR="006025A0" w:rsidRPr="00371532">
        <w:rPr>
          <w:rFonts w:eastAsia="Calibri" w:cs="Times New Roman"/>
          <w:szCs w:val="28"/>
          <w:lang w:eastAsia="ru-RU"/>
        </w:rPr>
        <w:t>е</w:t>
      </w:r>
      <w:r w:rsidR="0016450B" w:rsidRPr="00371532">
        <w:rPr>
          <w:rFonts w:eastAsia="Calibri" w:cs="Times New Roman"/>
          <w:szCs w:val="28"/>
          <w:lang w:eastAsia="ru-RU"/>
        </w:rPr>
        <w:t>, подавш</w:t>
      </w:r>
      <w:r w:rsidR="006025A0" w:rsidRPr="00371532">
        <w:rPr>
          <w:rFonts w:eastAsia="Calibri" w:cs="Times New Roman"/>
          <w:szCs w:val="28"/>
          <w:lang w:eastAsia="ru-RU"/>
        </w:rPr>
        <w:t>е</w:t>
      </w:r>
      <w:r w:rsidR="0016450B" w:rsidRPr="00371532">
        <w:rPr>
          <w:rFonts w:eastAsia="Calibri" w:cs="Times New Roman"/>
          <w:szCs w:val="28"/>
          <w:lang w:eastAsia="ru-RU"/>
        </w:rPr>
        <w:t>е заявк</w:t>
      </w:r>
      <w:r w:rsidR="006025A0" w:rsidRPr="00371532">
        <w:rPr>
          <w:rFonts w:eastAsia="Calibri" w:cs="Times New Roman"/>
          <w:szCs w:val="28"/>
          <w:lang w:eastAsia="ru-RU"/>
        </w:rPr>
        <w:t>у</w:t>
      </w:r>
      <w:r w:rsidR="0016450B" w:rsidRPr="00371532">
        <w:rPr>
          <w:rFonts w:eastAsia="Calibri" w:cs="Times New Roman"/>
          <w:szCs w:val="28"/>
          <w:lang w:eastAsia="ru-RU"/>
        </w:rPr>
        <w:t xml:space="preserve"> </w:t>
      </w:r>
      <w:r w:rsidR="000B3885" w:rsidRPr="00371532">
        <w:rPr>
          <w:rFonts w:eastAsia="Calibri" w:cs="Times New Roman"/>
          <w:szCs w:val="28"/>
          <w:lang w:eastAsia="ru-RU"/>
        </w:rPr>
        <w:t>для</w:t>
      </w:r>
      <w:r w:rsidR="0016450B" w:rsidRPr="00371532">
        <w:rPr>
          <w:rFonts w:eastAsia="Calibri" w:cs="Times New Roman"/>
          <w:szCs w:val="28"/>
          <w:lang w:eastAsia="ru-RU"/>
        </w:rPr>
        <w:t xml:space="preserve"> участи</w:t>
      </w:r>
      <w:r w:rsidR="00EF02D9" w:rsidRPr="00371532">
        <w:rPr>
          <w:rFonts w:eastAsia="Calibri" w:cs="Times New Roman"/>
          <w:szCs w:val="28"/>
          <w:lang w:eastAsia="ru-RU"/>
        </w:rPr>
        <w:t>я</w:t>
      </w:r>
      <w:r w:rsidR="0016450B" w:rsidRPr="00371532">
        <w:rPr>
          <w:rFonts w:eastAsia="Calibri" w:cs="Times New Roman"/>
          <w:szCs w:val="28"/>
          <w:lang w:eastAsia="ru-RU"/>
        </w:rPr>
        <w:t xml:space="preserve"> в отборе</w:t>
      </w:r>
      <w:r w:rsidR="00BB6598" w:rsidRPr="00371532">
        <w:rPr>
          <w:rFonts w:eastAsia="Calibri" w:cs="Times New Roman"/>
          <w:szCs w:val="28"/>
          <w:lang w:eastAsia="ru-RU"/>
        </w:rPr>
        <w:t>.</w:t>
      </w:r>
    </w:p>
    <w:p w:rsidR="00E7766D" w:rsidRPr="00371532" w:rsidRDefault="00E7766D" w:rsidP="00E4429A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  <w:lang w:eastAsia="ru-RU"/>
        </w:rPr>
      </w:pPr>
      <w:r w:rsidRPr="00371532">
        <w:rPr>
          <w:rFonts w:eastAsia="Calibri" w:cs="Times New Roman"/>
          <w:szCs w:val="28"/>
          <w:lang w:eastAsia="ru-RU"/>
        </w:rPr>
        <w:t xml:space="preserve">1.3. Целью предоставления субсидии является возмещение части затрат </w:t>
      </w:r>
      <w:r w:rsidRPr="00371532">
        <w:rPr>
          <w:rFonts w:eastAsia="Calibri" w:cs="Times New Roman"/>
          <w:bCs/>
          <w:szCs w:val="28"/>
          <w:lang w:eastAsia="ru-RU"/>
        </w:rPr>
        <w:t>промышленных предприятий, связанных с приобретением нового оборудования</w:t>
      </w:r>
      <w:r w:rsidRPr="00371532">
        <w:rPr>
          <w:rFonts w:eastAsia="Calibri" w:cs="Times New Roman"/>
          <w:szCs w:val="28"/>
          <w:lang w:eastAsia="ru-RU"/>
        </w:rPr>
        <w:t xml:space="preserve"> в рамках реализации мероприятия 3.1.</w:t>
      </w:r>
      <w:r w:rsidR="00E4429A" w:rsidRPr="00371532">
        <w:rPr>
          <w:rFonts w:eastAsia="Calibri" w:cs="Times New Roman"/>
          <w:szCs w:val="28"/>
          <w:lang w:eastAsia="ru-RU"/>
        </w:rPr>
        <w:t>3 «</w:t>
      </w:r>
      <w:proofErr w:type="spellStart"/>
      <w:r w:rsidR="00E4429A" w:rsidRPr="00371532">
        <w:rPr>
          <w:rFonts w:eastAsia="Calibri" w:cs="Times New Roman"/>
          <w:szCs w:val="28"/>
          <w:lang w:eastAsia="ru-RU"/>
        </w:rPr>
        <w:t>Софинансирование</w:t>
      </w:r>
      <w:proofErr w:type="spellEnd"/>
      <w:r w:rsidR="00E4429A" w:rsidRPr="00371532">
        <w:rPr>
          <w:rFonts w:eastAsia="Calibri" w:cs="Times New Roman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промышленности. Возмещение части затрат промышленных предприятий, связанных с приобретением нового оборудования</w:t>
      </w:r>
      <w:r w:rsidR="00735795" w:rsidRPr="00371532">
        <w:rPr>
          <w:rFonts w:eastAsia="Calibri" w:cs="Times New Roman"/>
          <w:szCs w:val="28"/>
          <w:lang w:eastAsia="ru-RU"/>
        </w:rPr>
        <w:t>»</w:t>
      </w:r>
      <w:r w:rsidRPr="00371532">
        <w:rPr>
          <w:rFonts w:eastAsia="Calibri" w:cs="Times New Roman"/>
          <w:szCs w:val="28"/>
          <w:lang w:eastAsia="ru-RU"/>
        </w:rPr>
        <w:t xml:space="preserve"> основного мероприятия </w:t>
      </w:r>
      <w:r w:rsidR="00735795" w:rsidRPr="00371532">
        <w:rPr>
          <w:rFonts w:eastAsia="Calibri" w:cs="Times New Roman"/>
          <w:szCs w:val="28"/>
          <w:lang w:eastAsia="ru-RU"/>
        </w:rPr>
        <w:t xml:space="preserve">3.1 </w:t>
      </w:r>
      <w:r w:rsidRPr="00371532">
        <w:rPr>
          <w:rFonts w:eastAsia="Calibri" w:cs="Times New Roman"/>
          <w:szCs w:val="28"/>
          <w:lang w:eastAsia="ru-RU"/>
        </w:rPr>
        <w:t>«Развитие инфраструктуры поддержки деятельности в сфере промышленности» подпрограммы 3 «</w:t>
      </w:r>
      <w:r w:rsidRPr="00371532">
        <w:rPr>
          <w:rFonts w:eastAsia="Calibri" w:cs="Times New Roman"/>
          <w:szCs w:val="28"/>
        </w:rPr>
        <w:t>Развитие промышленной инфраструктуры Орловской области» государственной программы.</w:t>
      </w:r>
    </w:p>
    <w:p w:rsidR="00D535B9" w:rsidRPr="00371532" w:rsidRDefault="00234C0F" w:rsidP="00D535B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71532">
        <w:rPr>
          <w:rFonts w:eastAsia="Calibri" w:cs="Times New Roman"/>
          <w:szCs w:val="28"/>
        </w:rPr>
        <w:t>1.4. </w:t>
      </w:r>
      <w:r w:rsidR="00E7766D" w:rsidRPr="00371532">
        <w:rPr>
          <w:rFonts w:eastAsia="Calibri" w:cs="Times New Roman"/>
          <w:szCs w:val="28"/>
        </w:rPr>
        <w:t>Главным распорядителем средств</w:t>
      </w:r>
      <w:r w:rsidR="001E225D" w:rsidRPr="00371532">
        <w:rPr>
          <w:rFonts w:eastAsia="Calibri" w:cs="Times New Roman"/>
          <w:szCs w:val="28"/>
        </w:rPr>
        <w:t xml:space="preserve"> областного бюджета</w:t>
      </w:r>
      <w:r w:rsidR="00E7766D" w:rsidRPr="00371532">
        <w:rPr>
          <w:rFonts w:eastAsia="Calibri" w:cs="Times New Roman"/>
          <w:szCs w:val="28"/>
        </w:rPr>
        <w:t xml:space="preserve"> является Департамент промышленности и торговли Орловской области (далее</w:t>
      </w:r>
      <w:r w:rsidR="00022284" w:rsidRPr="00371532">
        <w:rPr>
          <w:rFonts w:eastAsia="Calibri" w:cs="Times New Roman"/>
          <w:szCs w:val="28"/>
        </w:rPr>
        <w:t xml:space="preserve"> </w:t>
      </w:r>
      <w:proofErr w:type="gramStart"/>
      <w:r w:rsidR="00E7766D" w:rsidRPr="00371532">
        <w:rPr>
          <w:rFonts w:eastAsia="Calibri" w:cs="Times New Roman"/>
          <w:szCs w:val="28"/>
        </w:rPr>
        <w:t>–у</w:t>
      </w:r>
      <w:proofErr w:type="gramEnd"/>
      <w:r w:rsidR="00E7766D" w:rsidRPr="00371532">
        <w:rPr>
          <w:rFonts w:eastAsia="Calibri" w:cs="Times New Roman"/>
          <w:szCs w:val="28"/>
        </w:rPr>
        <w:t>полномоченный орган).</w:t>
      </w:r>
    </w:p>
    <w:p w:rsidR="00234C0F" w:rsidRPr="00371532" w:rsidRDefault="00234C0F" w:rsidP="00234C0F">
      <w:pPr>
        <w:autoSpaceDE w:val="0"/>
        <w:autoSpaceDN w:val="0"/>
        <w:adjustRightInd w:val="0"/>
        <w:jc w:val="both"/>
        <w:rPr>
          <w:szCs w:val="28"/>
        </w:rPr>
      </w:pPr>
      <w:r w:rsidRPr="00371532">
        <w:rPr>
          <w:szCs w:val="28"/>
        </w:rPr>
        <w:t>1.5. Получателями субсидии являются промышленные предприятия.</w:t>
      </w:r>
    </w:p>
    <w:p w:rsidR="00D535B9" w:rsidRPr="00371532" w:rsidRDefault="00234C0F" w:rsidP="00D535B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371532">
        <w:rPr>
          <w:rFonts w:eastAsiaTheme="minorHAnsi" w:cs="Times New Roman"/>
          <w:szCs w:val="28"/>
        </w:rPr>
        <w:t xml:space="preserve">1.6. </w:t>
      </w:r>
      <w:r w:rsidR="00D535B9" w:rsidRPr="00371532">
        <w:rPr>
          <w:rFonts w:eastAsiaTheme="minorHAnsi" w:cs="Times New Roman"/>
          <w:szCs w:val="28"/>
        </w:rPr>
        <w:t xml:space="preserve">Субсидия предоставляется в пределах бюджетных ассигнований и лимитов бюджетных обязательств, предусмотренных законом Орловской области об областном бюджете на соответствующий финансовый год и на плановый период и (или) сводной бюджетной росписью областного бюджета </w:t>
      </w:r>
      <w:r w:rsidR="00EC5D9F" w:rsidRPr="00371532">
        <w:rPr>
          <w:rFonts w:cs="Times New Roman"/>
          <w:szCs w:val="28"/>
        </w:rPr>
        <w:t xml:space="preserve">уполномоченному органу </w:t>
      </w:r>
      <w:r w:rsidR="00D535B9" w:rsidRPr="00371532">
        <w:rPr>
          <w:rFonts w:eastAsiaTheme="minorHAnsi" w:cs="Times New Roman"/>
          <w:szCs w:val="28"/>
        </w:rPr>
        <w:t>на данные цели.</w:t>
      </w:r>
    </w:p>
    <w:p w:rsidR="00234C0F" w:rsidRPr="00BB38DE" w:rsidRDefault="00234C0F" w:rsidP="00234C0F">
      <w:pPr>
        <w:autoSpaceDE w:val="0"/>
        <w:autoSpaceDN w:val="0"/>
        <w:adjustRightInd w:val="0"/>
        <w:jc w:val="both"/>
        <w:rPr>
          <w:szCs w:val="28"/>
        </w:rPr>
      </w:pPr>
      <w:r w:rsidRPr="00371532">
        <w:rPr>
          <w:szCs w:val="28"/>
        </w:rPr>
        <w:t>Субсидия предоставляется</w:t>
      </w:r>
      <w:r w:rsidRPr="00BB38DE">
        <w:rPr>
          <w:szCs w:val="28"/>
        </w:rPr>
        <w:t xml:space="preserve"> получателю субсидии из областного бюджета и носит целевое назначение. Источником финансового обеспечения субсидии являются средства иного межбюджетного трансферта из федерального бюджета </w:t>
      </w:r>
      <w:r w:rsidRPr="00BB38DE">
        <w:rPr>
          <w:rFonts w:eastAsiaTheme="minorHAnsi"/>
          <w:szCs w:val="28"/>
        </w:rPr>
        <w:t xml:space="preserve">бюджетам субъектов Российской Федерации, </w:t>
      </w:r>
      <w:r w:rsidRPr="00BB38DE">
        <w:rPr>
          <w:rFonts w:eastAsiaTheme="minorHAnsi"/>
          <w:szCs w:val="28"/>
        </w:rPr>
        <w:lastRenderedPageBreak/>
        <w:t xml:space="preserve">предоставляемого в целях </w:t>
      </w:r>
      <w:proofErr w:type="spellStart"/>
      <w:r w:rsidRPr="00BB38DE">
        <w:rPr>
          <w:rFonts w:eastAsiaTheme="minorHAnsi"/>
          <w:szCs w:val="28"/>
        </w:rPr>
        <w:t>софинансирования</w:t>
      </w:r>
      <w:proofErr w:type="spellEnd"/>
      <w:r w:rsidRPr="00BB38DE">
        <w:rPr>
          <w:rFonts w:eastAsiaTheme="minorHAnsi"/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по развитию промышленности,</w:t>
      </w:r>
      <w:r w:rsidRPr="00BB38DE">
        <w:rPr>
          <w:szCs w:val="28"/>
        </w:rPr>
        <w:t xml:space="preserve"> и средства областного бюджета.</w:t>
      </w:r>
    </w:p>
    <w:p w:rsidR="006F6798" w:rsidRPr="00BB38DE" w:rsidRDefault="006F6798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1.</w:t>
      </w:r>
      <w:r w:rsidR="00672EC6" w:rsidRPr="00BB38DE">
        <w:rPr>
          <w:rFonts w:eastAsia="Calibri" w:cs="Times New Roman"/>
          <w:szCs w:val="28"/>
          <w:lang w:eastAsia="ru-RU"/>
        </w:rPr>
        <w:t>7</w:t>
      </w:r>
      <w:r w:rsidRPr="00BB38DE">
        <w:rPr>
          <w:rFonts w:eastAsia="Calibri" w:cs="Times New Roman"/>
          <w:szCs w:val="28"/>
          <w:lang w:eastAsia="ru-RU"/>
        </w:rPr>
        <w:t>. Субсидии предоставляются по результатам отбора.</w:t>
      </w:r>
      <w:r w:rsidR="00234C0F" w:rsidRPr="00BB38DE">
        <w:rPr>
          <w:rFonts w:eastAsia="Calibri" w:cs="Times New Roman"/>
          <w:szCs w:val="28"/>
          <w:lang w:eastAsia="ru-RU"/>
        </w:rPr>
        <w:t xml:space="preserve"> Способом проведения отбора является конкурс</w:t>
      </w:r>
      <w:r w:rsidR="00272FFF" w:rsidRPr="00BB38DE">
        <w:rPr>
          <w:rFonts w:eastAsia="Calibri" w:cs="Times New Roman"/>
          <w:szCs w:val="28"/>
          <w:lang w:eastAsia="ru-RU"/>
        </w:rPr>
        <w:t xml:space="preserve"> исходя из наилучших условий достижения результатов, в </w:t>
      </w:r>
      <w:proofErr w:type="gramStart"/>
      <w:r w:rsidR="00272FFF" w:rsidRPr="00BB38DE">
        <w:rPr>
          <w:rFonts w:eastAsia="Calibri" w:cs="Times New Roman"/>
          <w:szCs w:val="28"/>
          <w:lang w:eastAsia="ru-RU"/>
        </w:rPr>
        <w:t>целях</w:t>
      </w:r>
      <w:proofErr w:type="gramEnd"/>
      <w:r w:rsidR="00272FFF" w:rsidRPr="00BB38DE">
        <w:rPr>
          <w:rFonts w:eastAsia="Calibri" w:cs="Times New Roman"/>
          <w:szCs w:val="28"/>
          <w:lang w:eastAsia="ru-RU"/>
        </w:rPr>
        <w:t xml:space="preserve"> достижения которых предоставляется субсидия</w:t>
      </w:r>
      <w:r w:rsidR="00672EC6" w:rsidRPr="00BB38DE">
        <w:rPr>
          <w:rFonts w:eastAsia="Calibri" w:cs="Times New Roman"/>
          <w:szCs w:val="28"/>
          <w:lang w:eastAsia="ru-RU"/>
        </w:rPr>
        <w:t>,</w:t>
      </w:r>
      <w:r w:rsidR="00672EC6" w:rsidRPr="00BB38DE">
        <w:t xml:space="preserve"> указанных в пункте </w:t>
      </w:r>
      <w:r w:rsidR="00F51FEF" w:rsidRPr="00BB38DE">
        <w:t>2</w:t>
      </w:r>
      <w:r w:rsidR="00672EC6" w:rsidRPr="00BB38DE">
        <w:t>.</w:t>
      </w:r>
      <w:r w:rsidR="005625EC" w:rsidRPr="00BB38DE">
        <w:t>6</w:t>
      </w:r>
      <w:r w:rsidR="00672EC6" w:rsidRPr="00BB38DE">
        <w:t xml:space="preserve"> </w:t>
      </w:r>
      <w:r w:rsidR="005A309E">
        <w:t>Порядка</w:t>
      </w:r>
      <w:r w:rsidR="00F51FEF" w:rsidRPr="00BB38DE">
        <w:t xml:space="preserve"> (далее – результаты предоставления субсидии)</w:t>
      </w:r>
      <w:r w:rsidR="00672EC6" w:rsidRPr="00BB38DE">
        <w:t>.</w:t>
      </w:r>
    </w:p>
    <w:p w:rsidR="006F6798" w:rsidRPr="00BB38DE" w:rsidRDefault="006F6798" w:rsidP="006F6798">
      <w:pPr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cs="Times New Roman"/>
          <w:szCs w:val="28"/>
        </w:rPr>
        <w:t>1.</w:t>
      </w:r>
      <w:r w:rsidR="00672EC6" w:rsidRPr="00BB38DE">
        <w:rPr>
          <w:rFonts w:cs="Times New Roman"/>
          <w:szCs w:val="28"/>
        </w:rPr>
        <w:t>8</w:t>
      </w:r>
      <w:r w:rsidRPr="00BB38DE">
        <w:rPr>
          <w:rFonts w:cs="Times New Roman"/>
          <w:szCs w:val="28"/>
        </w:rPr>
        <w:t xml:space="preserve">. </w:t>
      </w:r>
      <w:r w:rsidR="005A309E" w:rsidRPr="000625F7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Орловской области об областном бюджете (закона Орловской области о внесении изменений в закон Орловской области об областном бюджете).</w:t>
      </w:r>
    </w:p>
    <w:p w:rsidR="006F6798" w:rsidRPr="00BB38DE" w:rsidRDefault="006F6798" w:rsidP="006F6798">
      <w:pPr>
        <w:jc w:val="both"/>
        <w:rPr>
          <w:rFonts w:eastAsia="Calibri" w:cs="Times New Roman"/>
          <w:szCs w:val="28"/>
          <w:lang w:eastAsia="ru-RU"/>
        </w:rPr>
      </w:pPr>
    </w:p>
    <w:p w:rsidR="006F6798" w:rsidRPr="00BB38DE" w:rsidRDefault="006F6798" w:rsidP="006F679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2. Условия предоставления субсидии</w:t>
      </w:r>
    </w:p>
    <w:p w:rsidR="006F6798" w:rsidRPr="00BB38DE" w:rsidRDefault="006F6798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6F6798" w:rsidRPr="00BB38DE" w:rsidRDefault="006F6798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2.1. Субсидия предоставляется при соблюдении следующих требований:</w:t>
      </w:r>
    </w:p>
    <w:p w:rsidR="002523BB" w:rsidRPr="00BB38DE" w:rsidRDefault="002523BB" w:rsidP="00252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1) участник отбора на дату подачи заявки осуществляет хозяйственную деятельность на территории Орловской области не менее 12 календарных месяцев;</w:t>
      </w:r>
    </w:p>
    <w:p w:rsidR="0021146A" w:rsidRPr="00BB38DE" w:rsidRDefault="0021146A" w:rsidP="00CF2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2) по состоянию на 1-е число месяца, предшествующего месяцу,</w:t>
      </w:r>
      <w:r w:rsidRPr="00BB38DE">
        <w:rPr>
          <w:rFonts w:ascii="Times New Roman" w:hAnsi="Times New Roman" w:cs="Times New Roman"/>
          <w:sz w:val="28"/>
          <w:szCs w:val="28"/>
        </w:rPr>
        <w:br/>
        <w:t>в котором планируется окончание приема заявок:</w:t>
      </w:r>
    </w:p>
    <w:p w:rsidR="00CF2049" w:rsidRPr="00BB38DE" w:rsidRDefault="0021146A" w:rsidP="00CF2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а</w:t>
      </w:r>
      <w:r w:rsidR="00CF2049" w:rsidRPr="00BB38DE">
        <w:rPr>
          <w:rFonts w:ascii="Times New Roman" w:hAnsi="Times New Roman" w:cs="Times New Roman"/>
          <w:sz w:val="28"/>
          <w:szCs w:val="28"/>
        </w:rPr>
        <w:t>) 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 тыс. рублей;</w:t>
      </w:r>
    </w:p>
    <w:p w:rsidR="00CF2049" w:rsidRPr="00BB38DE" w:rsidRDefault="0021146A" w:rsidP="00CF2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б</w:t>
      </w:r>
      <w:r w:rsidR="00CF2049" w:rsidRPr="00BB38DE">
        <w:rPr>
          <w:rFonts w:ascii="Times New Roman" w:hAnsi="Times New Roman" w:cs="Times New Roman"/>
          <w:sz w:val="28"/>
          <w:szCs w:val="28"/>
        </w:rPr>
        <w:t>) участник отбора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F2049" w:rsidRPr="00BB38DE" w:rsidRDefault="0021146A" w:rsidP="00CF2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8DE">
        <w:rPr>
          <w:rFonts w:ascii="Times New Roman" w:hAnsi="Times New Roman" w:cs="Times New Roman"/>
          <w:sz w:val="28"/>
          <w:szCs w:val="28"/>
        </w:rPr>
        <w:t>в</w:t>
      </w:r>
      <w:r w:rsidR="00CF2049" w:rsidRPr="00BB38DE">
        <w:rPr>
          <w:rFonts w:ascii="Times New Roman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CF2049" w:rsidRPr="00BB38DE" w:rsidRDefault="0021146A" w:rsidP="00CF2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8DE">
        <w:rPr>
          <w:rFonts w:ascii="Times New Roman" w:hAnsi="Times New Roman" w:cs="Times New Roman"/>
          <w:sz w:val="28"/>
          <w:szCs w:val="28"/>
        </w:rPr>
        <w:t>г</w:t>
      </w:r>
      <w:r w:rsidR="00CF2049" w:rsidRPr="00BB38DE">
        <w:rPr>
          <w:rFonts w:ascii="Times New Roman" w:hAnsi="Times New Roman" w:cs="Times New Roman"/>
          <w:sz w:val="28"/>
          <w:szCs w:val="28"/>
        </w:rPr>
        <w:t xml:space="preserve">) </w:t>
      </w:r>
      <w:r w:rsidR="00EA31E6" w:rsidRPr="00BB38DE">
        <w:rPr>
          <w:rFonts w:ascii="Times New Roman" w:hAnsi="Times New Roman" w:cs="Times New Roman"/>
          <w:sz w:val="28"/>
          <w:szCs w:val="28"/>
        </w:rPr>
        <w:t>участник отбора</w:t>
      </w:r>
      <w:r w:rsidR="00CF2049" w:rsidRPr="00BB38DE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CF2049" w:rsidRPr="00C81C75">
        <w:rPr>
          <w:rFonts w:ascii="Times New Roman" w:hAnsi="Times New Roman" w:cs="Times New Roman"/>
          <w:sz w:val="28"/>
          <w:szCs w:val="28"/>
        </w:rPr>
        <w:t xml:space="preserve"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="00DE4946" w:rsidRPr="00C81C75">
        <w:rPr>
          <w:rFonts w:ascii="Times New Roman" w:hAnsi="Times New Roman" w:cs="Times New Roman"/>
          <w:sz w:val="28"/>
          <w:szCs w:val="28"/>
        </w:rPr>
        <w:t>пред</w:t>
      </w:r>
      <w:r w:rsidR="00CF2049" w:rsidRPr="00C81C75">
        <w:rPr>
          <w:rFonts w:ascii="Times New Roman" w:hAnsi="Times New Roman" w:cs="Times New Roman"/>
          <w:sz w:val="28"/>
          <w:szCs w:val="28"/>
        </w:rPr>
        <w:t>ставления</w:t>
      </w:r>
      <w:r w:rsidR="00CF2049" w:rsidRPr="00BB38DE">
        <w:rPr>
          <w:rFonts w:ascii="Times New Roman" w:hAnsi="Times New Roman" w:cs="Times New Roman"/>
          <w:sz w:val="28"/>
          <w:szCs w:val="28"/>
        </w:rPr>
        <w:t xml:space="preserve"> </w:t>
      </w:r>
      <w:r w:rsidR="00CF2049" w:rsidRPr="00BB38DE">
        <w:rPr>
          <w:rFonts w:ascii="Times New Roman" w:hAnsi="Times New Roman" w:cs="Times New Roman"/>
          <w:sz w:val="28"/>
          <w:szCs w:val="28"/>
        </w:rPr>
        <w:lastRenderedPageBreak/>
        <w:t>информации при проведении финансовых операций (офшорные</w:t>
      </w:r>
      <w:proofErr w:type="gramEnd"/>
      <w:r w:rsidR="00CF2049" w:rsidRPr="00BB38DE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</w:t>
      </w:r>
      <w:r w:rsidR="00C81C75">
        <w:rPr>
          <w:rFonts w:ascii="Times New Roman" w:hAnsi="Times New Roman" w:cs="Times New Roman"/>
          <w:sz w:val="28"/>
          <w:szCs w:val="28"/>
        </w:rPr>
        <w:t>процентов</w:t>
      </w:r>
      <w:r w:rsidR="00CF2049" w:rsidRPr="00BB38DE">
        <w:rPr>
          <w:rFonts w:ascii="Times New Roman" w:hAnsi="Times New Roman" w:cs="Times New Roman"/>
          <w:sz w:val="28"/>
          <w:szCs w:val="28"/>
        </w:rPr>
        <w:t>;</w:t>
      </w:r>
    </w:p>
    <w:p w:rsidR="00CF2049" w:rsidRPr="00BB38DE" w:rsidRDefault="0021146A" w:rsidP="00CF2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д</w:t>
      </w:r>
      <w:r w:rsidR="00CF2049" w:rsidRPr="00BB38DE">
        <w:rPr>
          <w:rFonts w:ascii="Times New Roman" w:hAnsi="Times New Roman" w:cs="Times New Roman"/>
          <w:sz w:val="28"/>
          <w:szCs w:val="28"/>
        </w:rPr>
        <w:t xml:space="preserve">) </w:t>
      </w:r>
      <w:r w:rsidR="00EA31E6" w:rsidRPr="00BB38DE">
        <w:rPr>
          <w:rFonts w:ascii="Times New Roman" w:hAnsi="Times New Roman" w:cs="Times New Roman"/>
          <w:sz w:val="28"/>
          <w:szCs w:val="28"/>
        </w:rPr>
        <w:t>участник отбора</w:t>
      </w:r>
      <w:r w:rsidR="00CF2049" w:rsidRPr="00BB38DE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областного бюджета на основании иных нормативных правовых актов на цели, указанные в </w:t>
      </w:r>
      <w:hyperlink w:anchor="P48" w:history="1">
        <w:r w:rsidR="00CF2049" w:rsidRPr="00BB38D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6340B" w:rsidRPr="00BB38DE">
        <w:rPr>
          <w:rFonts w:ascii="Times New Roman" w:hAnsi="Times New Roman" w:cs="Times New Roman"/>
          <w:sz w:val="28"/>
          <w:szCs w:val="28"/>
        </w:rPr>
        <w:t>1.3</w:t>
      </w:r>
      <w:r w:rsidR="00CF2049" w:rsidRPr="00BB38DE">
        <w:rPr>
          <w:rFonts w:ascii="Times New Roman" w:hAnsi="Times New Roman" w:cs="Times New Roman"/>
          <w:sz w:val="28"/>
          <w:szCs w:val="28"/>
        </w:rPr>
        <w:t xml:space="preserve"> </w:t>
      </w:r>
      <w:r w:rsidR="005A309E">
        <w:rPr>
          <w:rFonts w:ascii="Times New Roman" w:hAnsi="Times New Roman" w:cs="Times New Roman"/>
          <w:sz w:val="28"/>
          <w:szCs w:val="28"/>
        </w:rPr>
        <w:t>Порядка</w:t>
      </w:r>
      <w:r w:rsidR="00CF2049" w:rsidRPr="00BB38DE">
        <w:rPr>
          <w:rFonts w:ascii="Times New Roman" w:hAnsi="Times New Roman" w:cs="Times New Roman"/>
          <w:sz w:val="28"/>
          <w:szCs w:val="28"/>
        </w:rPr>
        <w:t>;</w:t>
      </w:r>
    </w:p>
    <w:p w:rsidR="00CF2049" w:rsidRPr="00BB38DE" w:rsidRDefault="0021146A" w:rsidP="00CF2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8DE">
        <w:rPr>
          <w:rFonts w:ascii="Times New Roman" w:hAnsi="Times New Roman" w:cs="Times New Roman"/>
          <w:sz w:val="28"/>
          <w:szCs w:val="28"/>
        </w:rPr>
        <w:t>е</w:t>
      </w:r>
      <w:r w:rsidR="00CF2049" w:rsidRPr="00BB38DE">
        <w:rPr>
          <w:rFonts w:ascii="Times New Roman" w:hAnsi="Times New Roman" w:cs="Times New Roman"/>
          <w:sz w:val="28"/>
          <w:szCs w:val="28"/>
        </w:rPr>
        <w:t xml:space="preserve">) </w:t>
      </w:r>
      <w:r w:rsidR="00EA31E6" w:rsidRPr="00BB38DE">
        <w:rPr>
          <w:rFonts w:ascii="Times New Roman" w:hAnsi="Times New Roman" w:cs="Times New Roman"/>
          <w:sz w:val="28"/>
          <w:szCs w:val="28"/>
        </w:rPr>
        <w:t>участник отбора</w:t>
      </w:r>
      <w:r w:rsidR="00CF2049" w:rsidRPr="00BB38DE">
        <w:rPr>
          <w:rFonts w:ascii="Times New Roman" w:hAnsi="Times New Roman" w:cs="Times New Roman"/>
          <w:sz w:val="28"/>
          <w:szCs w:val="28"/>
        </w:rPr>
        <w:t xml:space="preserve">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="00CF2049" w:rsidRPr="00BB38DE">
        <w:rPr>
          <w:rFonts w:ascii="Times New Roman" w:hAnsi="Times New Roman" w:cs="Times New Roman"/>
          <w:sz w:val="28"/>
          <w:szCs w:val="28"/>
        </w:rP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8D7048" w:rsidRPr="00BB38DE">
        <w:rPr>
          <w:rFonts w:ascii="Times New Roman" w:hAnsi="Times New Roman" w:cs="Times New Roman"/>
          <w:sz w:val="28"/>
          <w:szCs w:val="28"/>
        </w:rPr>
        <w:t xml:space="preserve"> мер ограничительного характера;</w:t>
      </w:r>
    </w:p>
    <w:p w:rsidR="00CF2049" w:rsidRPr="00BB38DE" w:rsidRDefault="0021146A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ж</w:t>
      </w:r>
      <w:r w:rsidR="008D7048" w:rsidRPr="00BB38DE">
        <w:rPr>
          <w:rFonts w:eastAsia="Calibri" w:cs="Times New Roman"/>
          <w:szCs w:val="28"/>
          <w:lang w:eastAsia="ru-RU"/>
        </w:rPr>
        <w:t>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поражения.</w:t>
      </w:r>
    </w:p>
    <w:p w:rsidR="006F6798" w:rsidRPr="00BB38DE" w:rsidRDefault="006F6798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2.</w:t>
      </w:r>
      <w:r w:rsidR="00806CE0" w:rsidRPr="00BB38DE">
        <w:rPr>
          <w:rFonts w:cs="Times New Roman"/>
          <w:szCs w:val="28"/>
        </w:rPr>
        <w:t>2</w:t>
      </w:r>
      <w:r w:rsidRPr="00BB38DE">
        <w:rPr>
          <w:rFonts w:cs="Times New Roman"/>
          <w:szCs w:val="28"/>
        </w:rPr>
        <w:t>. Субсидированию подлежит часть фактически произведенных и</w:t>
      </w:r>
      <w:r w:rsidR="006E3FE4" w:rsidRPr="00BB38DE">
        <w:rPr>
          <w:rFonts w:cs="Times New Roman"/>
          <w:szCs w:val="28"/>
        </w:rPr>
        <w:t xml:space="preserve"> </w:t>
      </w:r>
      <w:r w:rsidRPr="00BB38DE">
        <w:rPr>
          <w:rFonts w:cs="Times New Roman"/>
          <w:szCs w:val="28"/>
        </w:rPr>
        <w:t xml:space="preserve">документально подтвержденных затрат </w:t>
      </w:r>
      <w:r w:rsidR="00864879" w:rsidRPr="00BB38DE">
        <w:rPr>
          <w:rFonts w:cs="Times New Roman"/>
          <w:szCs w:val="28"/>
        </w:rPr>
        <w:t>участника отбора</w:t>
      </w:r>
      <w:r w:rsidRPr="00BB38DE">
        <w:rPr>
          <w:rFonts w:cs="Times New Roman"/>
          <w:szCs w:val="28"/>
        </w:rPr>
        <w:t xml:space="preserve"> на уплату платежа (платежей) по договору (договорам) приобретения нового оборудования, по</w:t>
      </w:r>
      <w:r w:rsidR="006E3FE4" w:rsidRPr="00BB38DE">
        <w:rPr>
          <w:rFonts w:cs="Times New Roman"/>
          <w:szCs w:val="28"/>
        </w:rPr>
        <w:t xml:space="preserve"> </w:t>
      </w:r>
      <w:r w:rsidRPr="00BB38DE">
        <w:rPr>
          <w:rFonts w:cs="Times New Roman"/>
          <w:szCs w:val="28"/>
        </w:rPr>
        <w:t>которому (которым) обязательства по уплате на дату подачи заявки исполнены в соответствии с условиями договора (договоров) приобретения нового оборудования.</w:t>
      </w:r>
    </w:p>
    <w:p w:rsidR="006F6798" w:rsidRPr="00BB38DE" w:rsidRDefault="006F6798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 xml:space="preserve">Приобретение нового оборудования должно осуществляться </w:t>
      </w:r>
      <w:r w:rsidR="006025A0" w:rsidRPr="00BB38DE">
        <w:rPr>
          <w:rFonts w:cs="Times New Roman"/>
          <w:szCs w:val="28"/>
        </w:rPr>
        <w:t>участником отбора</w:t>
      </w:r>
      <w:r w:rsidR="00672EC6" w:rsidRPr="00BB38DE">
        <w:rPr>
          <w:rFonts w:cs="Times New Roman"/>
          <w:szCs w:val="28"/>
        </w:rPr>
        <w:t xml:space="preserve"> в денежной форме</w:t>
      </w:r>
      <w:r w:rsidRPr="00BB38DE">
        <w:rPr>
          <w:rFonts w:cs="Times New Roman"/>
          <w:szCs w:val="28"/>
        </w:rPr>
        <w:t xml:space="preserve"> за счет собственных и (или) заемных средств, при этом фактические затраты на приобретение нового оборудования должны быть произведены не ранее 1 января 2021 года.</w:t>
      </w:r>
    </w:p>
    <w:p w:rsidR="006F6798" w:rsidRPr="00BB38DE" w:rsidRDefault="00E957BE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Приобретенное участником отбора</w:t>
      </w:r>
      <w:r w:rsidR="006F6798" w:rsidRPr="00BB38DE">
        <w:rPr>
          <w:rFonts w:cs="Times New Roman"/>
          <w:szCs w:val="28"/>
        </w:rPr>
        <w:t xml:space="preserve"> новое оборудование должно соответствовать определению, приведенному в</w:t>
      </w:r>
      <w:r w:rsidR="001856FF" w:rsidRPr="00BB38DE">
        <w:rPr>
          <w:rFonts w:cs="Times New Roman"/>
          <w:szCs w:val="28"/>
        </w:rPr>
        <w:t xml:space="preserve"> </w:t>
      </w:r>
      <w:r w:rsidR="00ED4263" w:rsidRPr="00BB38DE">
        <w:rPr>
          <w:rFonts w:cs="Times New Roman"/>
          <w:szCs w:val="28"/>
        </w:rPr>
        <w:t>подпункте 3</w:t>
      </w:r>
      <w:r w:rsidR="006F6798" w:rsidRPr="00BB38DE">
        <w:rPr>
          <w:rFonts w:cs="Times New Roman"/>
          <w:szCs w:val="28"/>
        </w:rPr>
        <w:t xml:space="preserve"> </w:t>
      </w:r>
      <w:r w:rsidR="001856FF" w:rsidRPr="00BB38DE">
        <w:rPr>
          <w:rFonts w:cs="Times New Roman"/>
          <w:szCs w:val="28"/>
        </w:rPr>
        <w:t xml:space="preserve">пункта 1.2 </w:t>
      </w:r>
      <w:r w:rsidR="005A309E">
        <w:rPr>
          <w:rFonts w:cs="Times New Roman"/>
          <w:szCs w:val="28"/>
        </w:rPr>
        <w:t>Порядка</w:t>
      </w:r>
      <w:r w:rsidR="006F6798" w:rsidRPr="00BB38DE">
        <w:rPr>
          <w:rFonts w:cs="Times New Roman"/>
          <w:szCs w:val="28"/>
        </w:rPr>
        <w:t>, и на дату подачи заявки должно быть введено в</w:t>
      </w:r>
      <w:r w:rsidR="006F4721" w:rsidRPr="00BB38DE">
        <w:rPr>
          <w:rFonts w:cs="Times New Roman"/>
          <w:szCs w:val="28"/>
        </w:rPr>
        <w:t xml:space="preserve"> </w:t>
      </w:r>
      <w:r w:rsidR="006F6798" w:rsidRPr="00BB38DE">
        <w:rPr>
          <w:rFonts w:cs="Times New Roman"/>
          <w:szCs w:val="28"/>
        </w:rPr>
        <w:t>эксплуатацию</w:t>
      </w:r>
      <w:r w:rsidR="003307BD" w:rsidRPr="00BB38DE">
        <w:rPr>
          <w:rFonts w:cs="Times New Roman"/>
          <w:szCs w:val="28"/>
        </w:rPr>
        <w:t xml:space="preserve"> и поставлено на баланс </w:t>
      </w:r>
      <w:r w:rsidR="00D87F67" w:rsidRPr="00BB38DE">
        <w:rPr>
          <w:rFonts w:cs="Times New Roman"/>
          <w:szCs w:val="28"/>
        </w:rPr>
        <w:t>участника отбора</w:t>
      </w:r>
      <w:r w:rsidR="006F6798" w:rsidRPr="00BB38DE">
        <w:rPr>
          <w:rFonts w:cs="Times New Roman"/>
          <w:szCs w:val="28"/>
        </w:rPr>
        <w:t>.</w:t>
      </w:r>
    </w:p>
    <w:p w:rsidR="006F6798" w:rsidRPr="00BB38DE" w:rsidRDefault="006F6798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2.</w:t>
      </w:r>
      <w:r w:rsidR="00300648" w:rsidRPr="00BB38DE">
        <w:rPr>
          <w:rFonts w:cs="Times New Roman"/>
          <w:szCs w:val="28"/>
        </w:rPr>
        <w:t>3</w:t>
      </w:r>
      <w:r w:rsidRPr="00BB38DE">
        <w:rPr>
          <w:rFonts w:cs="Times New Roman"/>
          <w:szCs w:val="28"/>
        </w:rPr>
        <w:t>. Субсидия предоставляется</w:t>
      </w:r>
      <w:r w:rsidR="00DE4946">
        <w:rPr>
          <w:rFonts w:cs="Times New Roman"/>
          <w:szCs w:val="28"/>
        </w:rPr>
        <w:t xml:space="preserve"> в размере не более 20 </w:t>
      </w:r>
      <w:r w:rsidR="00C81C75">
        <w:rPr>
          <w:rFonts w:cs="Times New Roman"/>
          <w:szCs w:val="28"/>
        </w:rPr>
        <w:t>процентов</w:t>
      </w:r>
      <w:r w:rsidRPr="00BB38DE">
        <w:rPr>
          <w:rFonts w:cs="Times New Roman"/>
          <w:szCs w:val="28"/>
        </w:rPr>
        <w:t xml:space="preserve"> от</w:t>
      </w:r>
      <w:r w:rsidR="006025A0" w:rsidRPr="00BB38DE">
        <w:rPr>
          <w:rFonts w:cs="Times New Roman"/>
          <w:szCs w:val="28"/>
        </w:rPr>
        <w:t xml:space="preserve"> </w:t>
      </w:r>
      <w:r w:rsidRPr="00BB38DE">
        <w:rPr>
          <w:rFonts w:cs="Times New Roman"/>
          <w:szCs w:val="28"/>
        </w:rPr>
        <w:t xml:space="preserve">общей суммы фактически произведенных и документально подтвержденных </w:t>
      </w:r>
      <w:r w:rsidR="00EF062C" w:rsidRPr="00BB38DE">
        <w:rPr>
          <w:rFonts w:cs="Times New Roman"/>
          <w:szCs w:val="28"/>
        </w:rPr>
        <w:t>участником отбора</w:t>
      </w:r>
      <w:r w:rsidR="006025A0" w:rsidRPr="00BB38DE">
        <w:rPr>
          <w:rFonts w:cs="Times New Roman"/>
          <w:szCs w:val="28"/>
        </w:rPr>
        <w:t xml:space="preserve"> </w:t>
      </w:r>
      <w:r w:rsidRPr="00BB38DE">
        <w:rPr>
          <w:rFonts w:cs="Times New Roman"/>
          <w:szCs w:val="28"/>
        </w:rPr>
        <w:t>затрат на уплату платежей по договорам приобретения</w:t>
      </w:r>
      <w:r w:rsidR="00EF062C" w:rsidRPr="00BB38DE">
        <w:rPr>
          <w:rFonts w:cs="Times New Roman"/>
          <w:szCs w:val="28"/>
        </w:rPr>
        <w:t xml:space="preserve"> нового оборудования</w:t>
      </w:r>
      <w:r w:rsidRPr="00BB38DE">
        <w:rPr>
          <w:rFonts w:cs="Times New Roman"/>
          <w:szCs w:val="28"/>
        </w:rPr>
        <w:t>, и</w:t>
      </w:r>
      <w:r w:rsidR="00C022F1" w:rsidRPr="00BB38DE">
        <w:rPr>
          <w:rFonts w:cs="Times New Roman"/>
          <w:szCs w:val="28"/>
        </w:rPr>
        <w:t xml:space="preserve"> в сумме, не превышающей 10 </w:t>
      </w:r>
      <w:proofErr w:type="gramStart"/>
      <w:r w:rsidR="00C022F1" w:rsidRPr="00BB38DE">
        <w:rPr>
          <w:rFonts w:cs="Times New Roman"/>
          <w:szCs w:val="28"/>
        </w:rPr>
        <w:t>млн</w:t>
      </w:r>
      <w:proofErr w:type="gramEnd"/>
      <w:r w:rsidRPr="00BB38DE">
        <w:rPr>
          <w:rFonts w:cs="Times New Roman"/>
          <w:szCs w:val="28"/>
        </w:rPr>
        <w:t xml:space="preserve"> рублей на </w:t>
      </w:r>
      <w:r w:rsidR="006025A0" w:rsidRPr="00BB38DE">
        <w:rPr>
          <w:rFonts w:cs="Times New Roman"/>
          <w:szCs w:val="28"/>
        </w:rPr>
        <w:t>получателя субсидии</w:t>
      </w:r>
      <w:r w:rsidRPr="00BB38DE">
        <w:rPr>
          <w:rFonts w:cs="Times New Roman"/>
          <w:szCs w:val="28"/>
        </w:rPr>
        <w:t>.</w:t>
      </w:r>
    </w:p>
    <w:p w:rsidR="006F6798" w:rsidRPr="00BB38DE" w:rsidRDefault="006F6798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Затраты, произведенные в иностранной валюте, возмещаются исходя из</w:t>
      </w:r>
      <w:r w:rsidR="006025A0" w:rsidRPr="00BB38DE">
        <w:rPr>
          <w:rFonts w:cs="Times New Roman"/>
          <w:szCs w:val="28"/>
        </w:rPr>
        <w:t xml:space="preserve"> </w:t>
      </w:r>
      <w:r w:rsidRPr="00BB38DE">
        <w:rPr>
          <w:rFonts w:cs="Times New Roman"/>
          <w:szCs w:val="28"/>
        </w:rPr>
        <w:t xml:space="preserve">курса рубля к иностранной валюте, установленного Центральным банком </w:t>
      </w:r>
      <w:r w:rsidRPr="00BB38DE">
        <w:rPr>
          <w:rFonts w:cs="Times New Roman"/>
          <w:szCs w:val="28"/>
        </w:rPr>
        <w:lastRenderedPageBreak/>
        <w:t xml:space="preserve">Российской Федерации на момент совершения </w:t>
      </w:r>
      <w:r w:rsidR="006025A0" w:rsidRPr="00BB38DE">
        <w:rPr>
          <w:rFonts w:cs="Times New Roman"/>
          <w:szCs w:val="28"/>
        </w:rPr>
        <w:t>получателем субсидии</w:t>
      </w:r>
      <w:r w:rsidRPr="00BB38DE">
        <w:rPr>
          <w:rFonts w:cs="Times New Roman"/>
          <w:szCs w:val="28"/>
        </w:rPr>
        <w:t xml:space="preserve"> платежей, предъявленных к возмещению.</w:t>
      </w:r>
    </w:p>
    <w:p w:rsidR="00AF07FC" w:rsidRPr="00BB38DE" w:rsidRDefault="006F6798" w:rsidP="0091482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2.</w:t>
      </w:r>
      <w:r w:rsidR="00300648" w:rsidRPr="00BB38DE">
        <w:rPr>
          <w:rFonts w:cs="Times New Roman"/>
          <w:szCs w:val="28"/>
        </w:rPr>
        <w:t>4</w:t>
      </w:r>
      <w:r w:rsidRPr="00BB38DE">
        <w:rPr>
          <w:rFonts w:cs="Times New Roman"/>
          <w:szCs w:val="28"/>
        </w:rPr>
        <w:t xml:space="preserve">. В целях получения субсидии </w:t>
      </w:r>
      <w:r w:rsidR="00071FA3" w:rsidRPr="00BB38DE">
        <w:rPr>
          <w:rFonts w:cs="Times New Roman"/>
          <w:szCs w:val="28"/>
        </w:rPr>
        <w:t>участник отбора</w:t>
      </w:r>
      <w:r w:rsidRPr="00BB38DE">
        <w:rPr>
          <w:rFonts w:cs="Times New Roman"/>
          <w:szCs w:val="28"/>
        </w:rPr>
        <w:t xml:space="preserve"> представляет в</w:t>
      </w:r>
      <w:r w:rsidR="006025A0" w:rsidRPr="00BB38DE">
        <w:rPr>
          <w:rFonts w:cs="Times New Roman"/>
          <w:szCs w:val="28"/>
        </w:rPr>
        <w:t xml:space="preserve"> </w:t>
      </w:r>
      <w:r w:rsidRPr="00BB38DE">
        <w:rPr>
          <w:rFonts w:cs="Times New Roman"/>
          <w:szCs w:val="28"/>
        </w:rPr>
        <w:t>уполномоченный орган заявку</w:t>
      </w:r>
      <w:r w:rsidR="00914824" w:rsidRPr="00BB38DE">
        <w:rPr>
          <w:rFonts w:cs="Times New Roman"/>
          <w:szCs w:val="28"/>
        </w:rPr>
        <w:t xml:space="preserve"> </w:t>
      </w:r>
      <w:r w:rsidR="00AF07FC" w:rsidRPr="00BB38DE">
        <w:rPr>
          <w:rFonts w:cs="Times New Roman"/>
          <w:szCs w:val="28"/>
        </w:rPr>
        <w:t>с приложением следующих документов:</w:t>
      </w:r>
    </w:p>
    <w:p w:rsidR="00326CC1" w:rsidRDefault="00326CC1" w:rsidP="00A67816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</w:t>
      </w:r>
      <w:r w:rsidR="00865646" w:rsidRPr="00BB38DE">
        <w:rPr>
          <w:rFonts w:eastAsia="Calibri" w:cs="Times New Roman"/>
          <w:szCs w:val="28"/>
          <w:lang w:eastAsia="ru-RU"/>
        </w:rPr>
        <w:t>) заявление о предоставлении субсидии по форме</w:t>
      </w:r>
      <w:r w:rsidR="00615DC6">
        <w:rPr>
          <w:rFonts w:eastAsia="Calibri" w:cs="Times New Roman"/>
          <w:szCs w:val="28"/>
          <w:lang w:eastAsia="ru-RU"/>
        </w:rPr>
        <w:t>, утверждаемой уполномоченным органом;</w:t>
      </w:r>
    </w:p>
    <w:p w:rsidR="00A67816" w:rsidRPr="00BB38DE" w:rsidRDefault="00326CC1" w:rsidP="00A67816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="00A67816" w:rsidRPr="00BB38DE">
        <w:rPr>
          <w:rFonts w:eastAsia="Calibri" w:cs="Times New Roman"/>
          <w:szCs w:val="28"/>
          <w:lang w:eastAsia="ru-RU"/>
        </w:rPr>
        <w:t>) расчет размера субсидии по форме</w:t>
      </w:r>
      <w:r w:rsidR="00A67816">
        <w:rPr>
          <w:rFonts w:eastAsia="Calibri" w:cs="Times New Roman"/>
          <w:szCs w:val="28"/>
          <w:lang w:eastAsia="ru-RU"/>
        </w:rPr>
        <w:t>,</w:t>
      </w:r>
      <w:r w:rsidR="00A67816" w:rsidRPr="00D017E6">
        <w:rPr>
          <w:rFonts w:eastAsia="Calibri" w:cs="Times New Roman"/>
          <w:szCs w:val="28"/>
          <w:lang w:eastAsia="ru-RU"/>
        </w:rPr>
        <w:t xml:space="preserve"> </w:t>
      </w:r>
      <w:r w:rsidR="00A67816">
        <w:rPr>
          <w:rFonts w:eastAsia="Calibri" w:cs="Times New Roman"/>
          <w:szCs w:val="28"/>
          <w:lang w:eastAsia="ru-RU"/>
        </w:rPr>
        <w:t>утверждаемой уполномоченным органом</w:t>
      </w:r>
      <w:r>
        <w:rPr>
          <w:rFonts w:eastAsia="Calibri" w:cs="Times New Roman"/>
          <w:szCs w:val="28"/>
          <w:lang w:eastAsia="ru-RU"/>
        </w:rPr>
        <w:t>;</w:t>
      </w:r>
    </w:p>
    <w:p w:rsidR="00843052" w:rsidRDefault="00371532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</w:t>
      </w:r>
      <w:r w:rsidR="000D1550" w:rsidRPr="00BB38DE">
        <w:rPr>
          <w:rFonts w:eastAsia="Calibri" w:cs="Times New Roman"/>
          <w:szCs w:val="28"/>
          <w:lang w:eastAsia="ru-RU"/>
        </w:rPr>
        <w:t>)</w:t>
      </w:r>
      <w:r w:rsidR="006F6798" w:rsidRPr="00BB38DE">
        <w:rPr>
          <w:rFonts w:eastAsia="Calibri" w:cs="Times New Roman"/>
          <w:szCs w:val="28"/>
          <w:lang w:eastAsia="ru-RU"/>
        </w:rPr>
        <w:t> информация о</w:t>
      </w:r>
      <w:r w:rsidR="00217D0F" w:rsidRPr="00BB38DE">
        <w:rPr>
          <w:rFonts w:eastAsia="Calibri" w:cs="Times New Roman"/>
          <w:szCs w:val="28"/>
          <w:lang w:eastAsia="ru-RU"/>
        </w:rPr>
        <w:t xml:space="preserve"> </w:t>
      </w:r>
      <w:r w:rsidR="006F6798" w:rsidRPr="00BB38DE">
        <w:rPr>
          <w:rFonts w:eastAsia="Calibri" w:cs="Times New Roman"/>
          <w:szCs w:val="28"/>
          <w:lang w:eastAsia="ru-RU"/>
        </w:rPr>
        <w:t xml:space="preserve">деятельности </w:t>
      </w:r>
      <w:r w:rsidR="000D1550" w:rsidRPr="00BB38DE">
        <w:rPr>
          <w:rFonts w:eastAsia="Calibri" w:cs="Times New Roman"/>
          <w:szCs w:val="28"/>
          <w:lang w:eastAsia="ru-RU"/>
        </w:rPr>
        <w:t>участника отбора</w:t>
      </w:r>
      <w:r w:rsidR="006F6798" w:rsidRPr="00BB38DE">
        <w:rPr>
          <w:rFonts w:eastAsia="Calibri" w:cs="Times New Roman"/>
          <w:szCs w:val="28"/>
          <w:lang w:eastAsia="ru-RU"/>
        </w:rPr>
        <w:t xml:space="preserve"> по форме</w:t>
      </w:r>
      <w:r w:rsidR="00C45728">
        <w:rPr>
          <w:rFonts w:eastAsia="Calibri" w:cs="Times New Roman"/>
          <w:szCs w:val="28"/>
          <w:lang w:eastAsia="ru-RU"/>
        </w:rPr>
        <w:t>, утверждаемой уполномоченным органом;</w:t>
      </w:r>
    </w:p>
    <w:p w:rsidR="006F6798" w:rsidRPr="00BB38DE" w:rsidRDefault="00371532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</w:t>
      </w:r>
      <w:r w:rsidR="000D1550" w:rsidRPr="00BB38DE">
        <w:rPr>
          <w:rFonts w:eastAsia="Calibri" w:cs="Times New Roman"/>
          <w:szCs w:val="28"/>
          <w:lang w:eastAsia="ru-RU"/>
        </w:rPr>
        <w:t>) </w:t>
      </w:r>
      <w:r w:rsidR="006F6798" w:rsidRPr="00BB38DE">
        <w:rPr>
          <w:rFonts w:eastAsia="Calibri" w:cs="Times New Roman"/>
          <w:szCs w:val="28"/>
          <w:lang w:eastAsia="ru-RU"/>
        </w:rPr>
        <w:t>штатное расписание (выписка из штатного расписания по</w:t>
      </w:r>
      <w:r w:rsidR="007131B9" w:rsidRPr="00BB38DE">
        <w:rPr>
          <w:rFonts w:eastAsia="Calibri" w:cs="Times New Roman"/>
          <w:szCs w:val="28"/>
          <w:lang w:eastAsia="ru-RU"/>
        </w:rPr>
        <w:t xml:space="preserve"> </w:t>
      </w:r>
      <w:r w:rsidR="006F6798" w:rsidRPr="00BB38DE">
        <w:rPr>
          <w:rFonts w:eastAsia="Calibri" w:cs="Times New Roman"/>
          <w:szCs w:val="28"/>
          <w:lang w:eastAsia="ru-RU"/>
        </w:rPr>
        <w:t>структурному подразделению</w:t>
      </w:r>
      <w:r w:rsidR="00227D70" w:rsidRPr="00BB38DE">
        <w:rPr>
          <w:rFonts w:eastAsia="Calibri" w:cs="Times New Roman"/>
          <w:szCs w:val="28"/>
          <w:lang w:eastAsia="ru-RU"/>
        </w:rPr>
        <w:t xml:space="preserve"> (структурным подразделениям)</w:t>
      </w:r>
      <w:r w:rsidR="007131B9" w:rsidRPr="00BB38DE">
        <w:rPr>
          <w:rFonts w:eastAsia="Calibri" w:cs="Times New Roman"/>
          <w:szCs w:val="28"/>
          <w:lang w:eastAsia="ru-RU"/>
        </w:rPr>
        <w:t xml:space="preserve"> участника отбора</w:t>
      </w:r>
      <w:r w:rsidR="006F6798" w:rsidRPr="00BB38DE">
        <w:rPr>
          <w:rFonts w:eastAsia="Calibri" w:cs="Times New Roman"/>
          <w:szCs w:val="28"/>
          <w:lang w:eastAsia="ru-RU"/>
        </w:rPr>
        <w:t>, в котором</w:t>
      </w:r>
      <w:r w:rsidR="00227D70" w:rsidRPr="00BB38DE">
        <w:rPr>
          <w:rFonts w:eastAsia="Calibri" w:cs="Times New Roman"/>
          <w:szCs w:val="28"/>
          <w:lang w:eastAsia="ru-RU"/>
        </w:rPr>
        <w:t xml:space="preserve"> (</w:t>
      </w:r>
      <w:proofErr w:type="gramStart"/>
      <w:r w:rsidR="00227D70" w:rsidRPr="00BB38DE">
        <w:rPr>
          <w:rFonts w:eastAsia="Calibri" w:cs="Times New Roman"/>
          <w:szCs w:val="28"/>
          <w:lang w:eastAsia="ru-RU"/>
        </w:rPr>
        <w:t>которых</w:t>
      </w:r>
      <w:proofErr w:type="gramEnd"/>
      <w:r w:rsidR="00227D70" w:rsidRPr="00BB38DE">
        <w:rPr>
          <w:rFonts w:eastAsia="Calibri" w:cs="Times New Roman"/>
          <w:szCs w:val="28"/>
          <w:lang w:eastAsia="ru-RU"/>
        </w:rPr>
        <w:t>)</w:t>
      </w:r>
      <w:r w:rsidR="006F6798" w:rsidRPr="00BB38DE">
        <w:rPr>
          <w:rFonts w:eastAsia="Calibri" w:cs="Times New Roman"/>
          <w:szCs w:val="28"/>
          <w:lang w:eastAsia="ru-RU"/>
        </w:rPr>
        <w:t xml:space="preserve"> будут созданы рабочие места) по состоянию на 31 декабря </w:t>
      </w:r>
      <w:r w:rsidR="001B6ABC" w:rsidRPr="00BB38DE">
        <w:rPr>
          <w:rFonts w:eastAsia="Calibri" w:cs="Times New Roman"/>
          <w:szCs w:val="28"/>
          <w:lang w:eastAsia="ru-RU"/>
        </w:rPr>
        <w:t>2021 года</w:t>
      </w:r>
      <w:r w:rsidR="006F6798" w:rsidRPr="00BB38DE">
        <w:rPr>
          <w:rFonts w:eastAsia="Calibri" w:cs="Times New Roman"/>
          <w:szCs w:val="28"/>
          <w:lang w:eastAsia="ru-RU"/>
        </w:rPr>
        <w:t>;</w:t>
      </w:r>
    </w:p>
    <w:p w:rsidR="00E957BE" w:rsidRPr="00BB38DE" w:rsidRDefault="00371532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E957BE" w:rsidRPr="00BB38DE">
        <w:rPr>
          <w:rFonts w:eastAsia="Calibri" w:cs="Times New Roman"/>
          <w:szCs w:val="28"/>
          <w:lang w:eastAsia="ru-RU"/>
        </w:rPr>
        <w:t>)</w:t>
      </w:r>
      <w:r w:rsidR="006F6798" w:rsidRPr="00BB38DE">
        <w:rPr>
          <w:rFonts w:eastAsia="Calibri" w:cs="Times New Roman"/>
          <w:szCs w:val="28"/>
          <w:lang w:eastAsia="ru-RU"/>
        </w:rPr>
        <w:t> копия отчета</w:t>
      </w:r>
      <w:r w:rsidR="00E957BE" w:rsidRPr="00BB38DE">
        <w:rPr>
          <w:rFonts w:eastAsia="Calibri" w:cs="Times New Roman"/>
          <w:szCs w:val="28"/>
          <w:lang w:eastAsia="ru-RU"/>
        </w:rPr>
        <w:t>:</w:t>
      </w:r>
    </w:p>
    <w:p w:rsidR="006F6798" w:rsidRPr="00BB38DE" w:rsidRDefault="006F6798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 xml:space="preserve">по форме федерального статистического наблюдения № 1-предприятие «Основные сведения о деятельности организации» за </w:t>
      </w:r>
      <w:r w:rsidR="009B1FC9" w:rsidRPr="00BB38DE">
        <w:rPr>
          <w:rFonts w:eastAsia="Calibri" w:cs="Times New Roman"/>
          <w:szCs w:val="28"/>
          <w:lang w:eastAsia="ru-RU"/>
        </w:rPr>
        <w:t xml:space="preserve">2020 и 2021 </w:t>
      </w:r>
      <w:r w:rsidRPr="00BB38DE">
        <w:rPr>
          <w:rFonts w:eastAsia="Calibri" w:cs="Times New Roman"/>
          <w:szCs w:val="28"/>
          <w:lang w:eastAsia="ru-RU"/>
        </w:rPr>
        <w:t>год</w:t>
      </w:r>
      <w:r w:rsidR="009B1FC9" w:rsidRPr="00BB38DE">
        <w:rPr>
          <w:rFonts w:eastAsia="Calibri" w:cs="Times New Roman"/>
          <w:szCs w:val="28"/>
          <w:lang w:eastAsia="ru-RU"/>
        </w:rPr>
        <w:t>ы</w:t>
      </w:r>
      <w:r w:rsidRPr="00BB38DE">
        <w:rPr>
          <w:rFonts w:eastAsia="Calibri" w:cs="Times New Roman"/>
          <w:szCs w:val="28"/>
          <w:lang w:eastAsia="ru-RU"/>
        </w:rPr>
        <w:t xml:space="preserve"> </w:t>
      </w:r>
      <w:r w:rsidRPr="00BB38DE">
        <w:rPr>
          <w:szCs w:val="28"/>
          <w:lang w:eastAsia="ru-RU"/>
        </w:rPr>
        <w:t xml:space="preserve">(для </w:t>
      </w:r>
      <w:r w:rsidR="00E957BE" w:rsidRPr="00BB38DE">
        <w:rPr>
          <w:szCs w:val="28"/>
          <w:lang w:eastAsia="ru-RU"/>
        </w:rPr>
        <w:t>участников отбора</w:t>
      </w:r>
      <w:r w:rsidRPr="00BB38DE">
        <w:rPr>
          <w:szCs w:val="28"/>
          <w:lang w:eastAsia="ru-RU"/>
        </w:rPr>
        <w:t>, на которых возложена обязанность по сдаче данной формы отчетности в органы Федеральной службы государствен</w:t>
      </w:r>
      <w:r w:rsidR="00423F8A" w:rsidRPr="00BB38DE">
        <w:rPr>
          <w:szCs w:val="28"/>
          <w:lang w:eastAsia="ru-RU"/>
        </w:rPr>
        <w:t>ной статистики (далее – Росстат</w:t>
      </w:r>
      <w:r w:rsidRPr="00BB38DE">
        <w:rPr>
          <w:szCs w:val="28"/>
          <w:lang w:eastAsia="ru-RU"/>
        </w:rPr>
        <w:t>)</w:t>
      </w:r>
      <w:r w:rsidRPr="00BB38DE">
        <w:rPr>
          <w:rFonts w:eastAsia="Calibri" w:cs="Times New Roman"/>
          <w:szCs w:val="28"/>
          <w:lang w:eastAsia="ru-RU"/>
        </w:rPr>
        <w:t>;</w:t>
      </w:r>
    </w:p>
    <w:p w:rsidR="004448D1" w:rsidRPr="00BB38DE" w:rsidRDefault="004448D1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по форме федерального статистического наблюдения № П-2 «Сведения об инвестициях в</w:t>
      </w:r>
      <w:r w:rsidR="00423F8A" w:rsidRPr="00BB38DE">
        <w:rPr>
          <w:rFonts w:eastAsia="Calibri" w:cs="Times New Roman"/>
          <w:szCs w:val="28"/>
          <w:lang w:eastAsia="ru-RU"/>
        </w:rPr>
        <w:t xml:space="preserve"> нефинансовые активы» за январь – </w:t>
      </w:r>
      <w:r w:rsidRPr="00BB38DE">
        <w:rPr>
          <w:rFonts w:eastAsia="Calibri" w:cs="Times New Roman"/>
          <w:szCs w:val="28"/>
          <w:lang w:eastAsia="ru-RU"/>
        </w:rPr>
        <w:t>декабрь</w:t>
      </w:r>
      <w:r w:rsidR="009B1FC9" w:rsidRPr="00BB38DE">
        <w:rPr>
          <w:rFonts w:eastAsia="Calibri" w:cs="Times New Roman"/>
          <w:szCs w:val="28"/>
          <w:lang w:eastAsia="ru-RU"/>
        </w:rPr>
        <w:t xml:space="preserve"> 2021</w:t>
      </w:r>
      <w:r w:rsidRPr="00BB38DE">
        <w:rPr>
          <w:rFonts w:eastAsia="Calibri" w:cs="Times New Roman"/>
          <w:szCs w:val="28"/>
          <w:lang w:eastAsia="ru-RU"/>
        </w:rPr>
        <w:t xml:space="preserve"> года </w:t>
      </w:r>
      <w:r w:rsidRPr="00BB38DE">
        <w:rPr>
          <w:szCs w:val="28"/>
          <w:lang w:eastAsia="ru-RU"/>
        </w:rPr>
        <w:t>(для участников отбора, на которых возложена обязанность по сдаче данной формы отчетности в органы Росстата);</w:t>
      </w:r>
    </w:p>
    <w:p w:rsidR="006F6798" w:rsidRPr="00BB38DE" w:rsidRDefault="006F6798" w:rsidP="006F6798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 xml:space="preserve">по форме федерального статистического наблюдения </w:t>
      </w:r>
      <w:r w:rsidRPr="00BB38DE">
        <w:t xml:space="preserve">№ ПМ «Сведения об основных показателях деятельности малого предприятия» </w:t>
      </w:r>
      <w:r w:rsidRPr="00BB38DE">
        <w:rPr>
          <w:rFonts w:eastAsia="Calibri" w:cs="Times New Roman"/>
          <w:szCs w:val="28"/>
          <w:lang w:eastAsia="ru-RU"/>
        </w:rPr>
        <w:t>за</w:t>
      </w:r>
      <w:r w:rsidR="009B1FC9" w:rsidRPr="00BB38DE">
        <w:rPr>
          <w:rFonts w:eastAsia="Calibri" w:cs="Times New Roman"/>
          <w:szCs w:val="28"/>
          <w:lang w:eastAsia="ru-RU"/>
        </w:rPr>
        <w:t xml:space="preserve"> 2020 и 2021</w:t>
      </w:r>
      <w:r w:rsidRPr="00BB38DE">
        <w:rPr>
          <w:rFonts w:eastAsia="Calibri" w:cs="Times New Roman"/>
          <w:szCs w:val="28"/>
          <w:lang w:eastAsia="ru-RU"/>
        </w:rPr>
        <w:t xml:space="preserve"> год</w:t>
      </w:r>
      <w:r w:rsidR="009B1FC9" w:rsidRPr="00BB38DE">
        <w:rPr>
          <w:rFonts w:eastAsia="Calibri" w:cs="Times New Roman"/>
          <w:szCs w:val="28"/>
          <w:lang w:eastAsia="ru-RU"/>
        </w:rPr>
        <w:t>ы</w:t>
      </w:r>
      <w:r w:rsidR="007131B9" w:rsidRPr="00BB38DE">
        <w:rPr>
          <w:szCs w:val="28"/>
          <w:lang w:eastAsia="ru-RU"/>
        </w:rPr>
        <w:t xml:space="preserve"> (для участников отбора</w:t>
      </w:r>
      <w:r w:rsidRPr="00BB38DE">
        <w:rPr>
          <w:szCs w:val="28"/>
          <w:lang w:eastAsia="ru-RU"/>
        </w:rPr>
        <w:t xml:space="preserve">, на которых возложена обязанность по </w:t>
      </w:r>
      <w:r w:rsidR="00E957BE" w:rsidRPr="00BB38DE">
        <w:rPr>
          <w:szCs w:val="28"/>
          <w:lang w:eastAsia="ru-RU"/>
        </w:rPr>
        <w:t xml:space="preserve">сдаче данной формы отчетности в </w:t>
      </w:r>
      <w:r w:rsidRPr="00BB38DE">
        <w:rPr>
          <w:szCs w:val="28"/>
          <w:lang w:eastAsia="ru-RU"/>
        </w:rPr>
        <w:t>органы Росстата);</w:t>
      </w:r>
    </w:p>
    <w:p w:rsidR="006F6798" w:rsidRPr="00BB38DE" w:rsidRDefault="00371532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bookmarkStart w:id="2" w:name="Par106"/>
      <w:bookmarkEnd w:id="2"/>
      <w:r>
        <w:rPr>
          <w:rFonts w:eastAsia="Calibri" w:cs="Times New Roman"/>
          <w:szCs w:val="28"/>
          <w:lang w:eastAsia="ru-RU"/>
        </w:rPr>
        <w:t>6</w:t>
      </w:r>
      <w:r w:rsidR="0006340B" w:rsidRPr="00BB38DE">
        <w:rPr>
          <w:rFonts w:eastAsia="Calibri" w:cs="Times New Roman"/>
          <w:szCs w:val="28"/>
          <w:lang w:eastAsia="ru-RU"/>
        </w:rPr>
        <w:t>)</w:t>
      </w:r>
      <w:r w:rsidR="006F6798" w:rsidRPr="00BB38DE">
        <w:rPr>
          <w:rFonts w:eastAsia="Calibri" w:cs="Times New Roman"/>
          <w:szCs w:val="28"/>
          <w:lang w:eastAsia="ru-RU"/>
        </w:rPr>
        <w:t> </w:t>
      </w:r>
      <w:r w:rsidR="0006340B" w:rsidRPr="00BB38DE">
        <w:rPr>
          <w:rFonts w:eastAsia="Calibri" w:cs="Times New Roman"/>
          <w:szCs w:val="28"/>
          <w:lang w:eastAsia="ru-RU"/>
        </w:rPr>
        <w:t>д</w:t>
      </w:r>
      <w:r w:rsidR="006F6798" w:rsidRPr="00BB38DE">
        <w:rPr>
          <w:rFonts w:eastAsia="Calibri" w:cs="Times New Roman"/>
          <w:szCs w:val="28"/>
          <w:lang w:eastAsia="ru-RU"/>
        </w:rPr>
        <w:t>окументы, подтверждающие предъявляемые к возмещению затраты:</w:t>
      </w:r>
    </w:p>
    <w:p w:rsidR="006F6798" w:rsidRPr="00843052" w:rsidRDefault="005B563B" w:rsidP="006F679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BB38DE">
        <w:rPr>
          <w:rFonts w:eastAsia="Calibri" w:cs="Times New Roman"/>
          <w:szCs w:val="28"/>
          <w:lang w:eastAsia="ru-RU"/>
        </w:rPr>
        <w:t>а) </w:t>
      </w:r>
      <w:r w:rsidR="006F6798" w:rsidRPr="00BB38DE">
        <w:rPr>
          <w:rFonts w:eastAsia="Calibri" w:cs="Times New Roman"/>
          <w:szCs w:val="28"/>
          <w:lang w:eastAsia="ru-RU"/>
        </w:rPr>
        <w:t>копии договоров приобретения</w:t>
      </w:r>
      <w:r w:rsidRPr="00BB38DE">
        <w:rPr>
          <w:rFonts w:eastAsia="Calibri" w:cs="Times New Roman"/>
          <w:szCs w:val="28"/>
          <w:lang w:eastAsia="ru-RU"/>
        </w:rPr>
        <w:t xml:space="preserve"> нового оборудования</w:t>
      </w:r>
      <w:r w:rsidR="00E85559" w:rsidRPr="00BB38DE">
        <w:rPr>
          <w:rFonts w:eastAsia="Calibri" w:cs="Times New Roman"/>
          <w:szCs w:val="28"/>
          <w:lang w:eastAsia="ru-RU"/>
        </w:rPr>
        <w:t xml:space="preserve"> (</w:t>
      </w:r>
      <w:r w:rsidR="00E3695B" w:rsidRPr="00843052">
        <w:rPr>
          <w:rFonts w:cs="Times New Roman"/>
          <w:szCs w:val="28"/>
        </w:rPr>
        <w:t xml:space="preserve">включая спецификацию </w:t>
      </w:r>
      <w:r w:rsidR="003307BD" w:rsidRPr="00843052">
        <w:rPr>
          <w:rFonts w:cs="Times New Roman"/>
          <w:szCs w:val="28"/>
        </w:rPr>
        <w:t>и (или)</w:t>
      </w:r>
      <w:r w:rsidR="001755ED" w:rsidRPr="00843052">
        <w:rPr>
          <w:rFonts w:cs="Times New Roman"/>
          <w:szCs w:val="28"/>
        </w:rPr>
        <w:t xml:space="preserve"> иные документы, детализирующие предмет договора</w:t>
      </w:r>
      <w:r w:rsidR="00843052" w:rsidRPr="00843052">
        <w:rPr>
          <w:rFonts w:cs="Times New Roman"/>
          <w:szCs w:val="28"/>
        </w:rPr>
        <w:t>, в том числе</w:t>
      </w:r>
      <w:r w:rsidR="009624AD" w:rsidRPr="00843052">
        <w:rPr>
          <w:rFonts w:cs="Times New Roman"/>
          <w:szCs w:val="28"/>
        </w:rPr>
        <w:t xml:space="preserve"> копи</w:t>
      </w:r>
      <w:r w:rsidR="00843052" w:rsidRPr="00843052">
        <w:rPr>
          <w:rFonts w:cs="Times New Roman"/>
          <w:szCs w:val="28"/>
        </w:rPr>
        <w:t>и</w:t>
      </w:r>
      <w:r w:rsidR="009624AD" w:rsidRPr="00843052">
        <w:rPr>
          <w:rFonts w:cs="Times New Roman"/>
          <w:szCs w:val="28"/>
        </w:rPr>
        <w:t xml:space="preserve"> страниц технической документации (паспорт, свидетельство, иной документ) с информацией, содержащей наименование оборудования, год изготовления, заводской (серийный) номер, наименование производителя, место производства</w:t>
      </w:r>
      <w:r w:rsidR="00843052" w:rsidRPr="00843052">
        <w:rPr>
          <w:rFonts w:cs="Times New Roman"/>
          <w:szCs w:val="28"/>
        </w:rPr>
        <w:t>)</w:t>
      </w:r>
      <w:r w:rsidR="006F6798" w:rsidRPr="00843052">
        <w:rPr>
          <w:rFonts w:cs="Times New Roman"/>
          <w:szCs w:val="28"/>
        </w:rPr>
        <w:t>;</w:t>
      </w:r>
      <w:proofErr w:type="gramEnd"/>
    </w:p>
    <w:p w:rsidR="006F6798" w:rsidRPr="00BB38DE" w:rsidRDefault="001755ED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б)</w:t>
      </w:r>
      <w:r w:rsidR="006F6798" w:rsidRPr="00BB38DE">
        <w:rPr>
          <w:rFonts w:eastAsia="Calibri" w:cs="Times New Roman"/>
          <w:szCs w:val="28"/>
          <w:lang w:eastAsia="ru-RU"/>
        </w:rPr>
        <w:t> копии</w:t>
      </w:r>
      <w:r w:rsidR="00924655" w:rsidRPr="00BB38DE">
        <w:rPr>
          <w:rFonts w:eastAsia="Calibri" w:cs="Times New Roman"/>
          <w:szCs w:val="28"/>
          <w:lang w:eastAsia="ru-RU"/>
        </w:rPr>
        <w:t xml:space="preserve"> счетов на оплату и</w:t>
      </w:r>
      <w:r w:rsidR="006F6798" w:rsidRPr="00BB38DE">
        <w:rPr>
          <w:rFonts w:eastAsia="Calibri" w:cs="Times New Roman"/>
          <w:szCs w:val="28"/>
          <w:lang w:eastAsia="ru-RU"/>
        </w:rPr>
        <w:t xml:space="preserve"> платежных поручений, подтверждающих уплату платежей по</w:t>
      </w:r>
      <w:r w:rsidRPr="00BB38DE">
        <w:rPr>
          <w:rFonts w:eastAsia="Calibri" w:cs="Times New Roman"/>
          <w:szCs w:val="28"/>
          <w:lang w:eastAsia="ru-RU"/>
        </w:rPr>
        <w:t xml:space="preserve"> </w:t>
      </w:r>
      <w:r w:rsidR="006F6798" w:rsidRPr="00BB38DE">
        <w:rPr>
          <w:rFonts w:eastAsia="Calibri" w:cs="Times New Roman"/>
          <w:szCs w:val="28"/>
          <w:lang w:eastAsia="ru-RU"/>
        </w:rPr>
        <w:t>договорам приобретения</w:t>
      </w:r>
      <w:r w:rsidRPr="00BB38DE">
        <w:rPr>
          <w:rFonts w:eastAsia="Calibri" w:cs="Times New Roman"/>
          <w:szCs w:val="28"/>
          <w:lang w:eastAsia="ru-RU"/>
        </w:rPr>
        <w:t xml:space="preserve"> нового оборудования</w:t>
      </w:r>
      <w:r w:rsidR="006F6798" w:rsidRPr="00BB38DE">
        <w:rPr>
          <w:rFonts w:eastAsia="Calibri" w:cs="Times New Roman"/>
          <w:szCs w:val="28"/>
          <w:lang w:eastAsia="ru-RU"/>
        </w:rPr>
        <w:t>;</w:t>
      </w:r>
    </w:p>
    <w:p w:rsidR="006F6798" w:rsidRPr="00BB38DE" w:rsidRDefault="007D6568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в)</w:t>
      </w:r>
      <w:r w:rsidR="006F6798" w:rsidRPr="00BB38DE">
        <w:rPr>
          <w:rFonts w:eastAsia="Calibri" w:cs="Times New Roman"/>
          <w:szCs w:val="28"/>
          <w:lang w:eastAsia="ru-RU"/>
        </w:rPr>
        <w:t> копии актов приема-передачи</w:t>
      </w:r>
      <w:r w:rsidR="00924655" w:rsidRPr="00BB38DE">
        <w:rPr>
          <w:rFonts w:eastAsia="Calibri" w:cs="Times New Roman"/>
          <w:szCs w:val="28"/>
          <w:lang w:eastAsia="ru-RU"/>
        </w:rPr>
        <w:t xml:space="preserve"> и (или) универсальных передаточных документов</w:t>
      </w:r>
      <w:r w:rsidR="006F6798" w:rsidRPr="00BB38DE">
        <w:rPr>
          <w:rFonts w:eastAsia="Calibri" w:cs="Times New Roman"/>
          <w:szCs w:val="28"/>
          <w:lang w:eastAsia="ru-RU"/>
        </w:rPr>
        <w:t xml:space="preserve">, подтверждающих получение </w:t>
      </w:r>
      <w:r w:rsidRPr="00BB38DE">
        <w:rPr>
          <w:rFonts w:eastAsia="Calibri" w:cs="Times New Roman"/>
          <w:szCs w:val="28"/>
          <w:lang w:eastAsia="ru-RU"/>
        </w:rPr>
        <w:t>участником отбора</w:t>
      </w:r>
      <w:r w:rsidR="006F6798" w:rsidRPr="00BB38DE">
        <w:rPr>
          <w:rFonts w:eastAsia="Calibri" w:cs="Times New Roman"/>
          <w:szCs w:val="28"/>
          <w:lang w:eastAsia="ru-RU"/>
        </w:rPr>
        <w:t xml:space="preserve"> приобретенного нового оборудования;</w:t>
      </w:r>
    </w:p>
    <w:p w:rsidR="006F6798" w:rsidRPr="00BB38DE" w:rsidRDefault="007D6568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г)</w:t>
      </w:r>
      <w:r w:rsidR="006F6798" w:rsidRPr="00BB38DE">
        <w:rPr>
          <w:rFonts w:eastAsia="Calibri" w:cs="Times New Roman"/>
          <w:szCs w:val="28"/>
          <w:lang w:eastAsia="ru-RU"/>
        </w:rPr>
        <w:t xml:space="preserve"> копии актов ввода в эксплуатацию приобретенного </w:t>
      </w:r>
      <w:r w:rsidRPr="00BB38DE">
        <w:rPr>
          <w:rFonts w:eastAsia="Calibri" w:cs="Times New Roman"/>
          <w:szCs w:val="28"/>
          <w:lang w:eastAsia="ru-RU"/>
        </w:rPr>
        <w:t>участником отбора</w:t>
      </w:r>
      <w:r w:rsidR="006F6798" w:rsidRPr="00BB38DE">
        <w:rPr>
          <w:rFonts w:eastAsia="Calibri" w:cs="Times New Roman"/>
          <w:szCs w:val="28"/>
          <w:lang w:eastAsia="ru-RU"/>
        </w:rPr>
        <w:t xml:space="preserve"> нового оборудования;</w:t>
      </w:r>
    </w:p>
    <w:p w:rsidR="006F6798" w:rsidRPr="00BB38DE" w:rsidRDefault="007D6568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lastRenderedPageBreak/>
        <w:t>д)</w:t>
      </w:r>
      <w:r w:rsidR="006F6798" w:rsidRPr="00BB38DE">
        <w:rPr>
          <w:rFonts w:eastAsia="Calibri" w:cs="Times New Roman"/>
          <w:szCs w:val="28"/>
          <w:lang w:eastAsia="ru-RU"/>
        </w:rPr>
        <w:t> копии документов, подтверждающих постановку приобретенного</w:t>
      </w:r>
      <w:r w:rsidR="00D87F67" w:rsidRPr="00BB38DE">
        <w:rPr>
          <w:rFonts w:eastAsia="Calibri" w:cs="Times New Roman"/>
          <w:szCs w:val="28"/>
          <w:lang w:eastAsia="ru-RU"/>
        </w:rPr>
        <w:t xml:space="preserve"> нового оборудования на баланс участника отбора;</w:t>
      </w:r>
    </w:p>
    <w:p w:rsidR="0093527F" w:rsidRPr="00BF6154" w:rsidRDefault="00371532" w:rsidP="0093527F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</w:t>
      </w:r>
      <w:r w:rsidR="0093527F" w:rsidRPr="00BB38DE">
        <w:rPr>
          <w:rFonts w:eastAsia="Calibri" w:cs="Times New Roman"/>
          <w:szCs w:val="28"/>
          <w:lang w:eastAsia="ru-RU"/>
        </w:rPr>
        <w:t xml:space="preserve">) копии документов, подтверждающих назначение на должность руководителя и главного бухгалтера (при наличии соответствующей </w:t>
      </w:r>
      <w:r w:rsidR="0093527F" w:rsidRPr="00BF6154">
        <w:rPr>
          <w:rFonts w:eastAsia="Calibri" w:cs="Times New Roman"/>
          <w:szCs w:val="28"/>
          <w:lang w:eastAsia="ru-RU"/>
        </w:rPr>
        <w:t>должности) участника отбора (в случае отсутствии должности главного бухгалтера представляется справка за подписью руководителя участника отбора об отсутствии должности главного бухгалтера);</w:t>
      </w:r>
    </w:p>
    <w:p w:rsidR="00371532" w:rsidRPr="00BF6154" w:rsidRDefault="00371532" w:rsidP="0037153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F6154">
        <w:rPr>
          <w:szCs w:val="28"/>
        </w:rPr>
        <w:t xml:space="preserve">8) справка, подтверждающая соответствие участника отбора требованиям, указанным в пункте 2.1 Порядка, по форме, </w:t>
      </w:r>
      <w:r w:rsidRPr="00BF6154">
        <w:rPr>
          <w:rFonts w:eastAsia="Calibri" w:cs="Times New Roman"/>
          <w:szCs w:val="28"/>
          <w:lang w:eastAsia="ru-RU"/>
        </w:rPr>
        <w:t>утверждаемой уполномоченным органом;</w:t>
      </w:r>
    </w:p>
    <w:p w:rsidR="00371532" w:rsidRPr="00BF6154" w:rsidRDefault="00371532" w:rsidP="0037153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BF6154">
        <w:rPr>
          <w:rFonts w:eastAsia="Calibri" w:cs="Times New Roman"/>
          <w:szCs w:val="28"/>
          <w:lang w:eastAsia="ru-RU"/>
        </w:rPr>
        <w:t xml:space="preserve">9) справка налогового органа об отсутствии у участника отбора неисполненной обязанности </w:t>
      </w:r>
      <w:r w:rsidRPr="00BF6154">
        <w:rPr>
          <w:rFonts w:cs="Times New Roman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рублей, по состоянию на 1-е число месяца, предшествующего месяцу, в котором планируется окончание приема заявок (представляется участником отбора по собственной инициативе)</w:t>
      </w:r>
      <w:r w:rsidRPr="00BF6154">
        <w:rPr>
          <w:rFonts w:eastAsia="Calibri" w:cs="Times New Roman"/>
          <w:szCs w:val="28"/>
          <w:lang w:eastAsia="ru-RU"/>
        </w:rPr>
        <w:t>;</w:t>
      </w:r>
      <w:proofErr w:type="gramEnd"/>
    </w:p>
    <w:p w:rsidR="0093527F" w:rsidRPr="00BF6154" w:rsidRDefault="00371532" w:rsidP="0093527F">
      <w:pPr>
        <w:autoSpaceDE w:val="0"/>
        <w:autoSpaceDN w:val="0"/>
        <w:adjustRightInd w:val="0"/>
        <w:jc w:val="both"/>
        <w:rPr>
          <w:szCs w:val="28"/>
        </w:rPr>
      </w:pPr>
      <w:r w:rsidRPr="00BF6154">
        <w:rPr>
          <w:rFonts w:eastAsia="Calibri" w:cs="Times New Roman"/>
          <w:szCs w:val="28"/>
          <w:lang w:eastAsia="ru-RU"/>
        </w:rPr>
        <w:t>10</w:t>
      </w:r>
      <w:r w:rsidR="0093527F" w:rsidRPr="00BF6154">
        <w:rPr>
          <w:rFonts w:eastAsia="Calibri" w:cs="Times New Roman"/>
          <w:szCs w:val="28"/>
          <w:lang w:eastAsia="ru-RU"/>
        </w:rPr>
        <w:t xml:space="preserve">) </w:t>
      </w:r>
      <w:r w:rsidR="0093527F" w:rsidRPr="00BF6154">
        <w:rPr>
          <w:szCs w:val="28"/>
        </w:rPr>
        <w:t>копи</w:t>
      </w:r>
      <w:r w:rsidRPr="00BF6154">
        <w:rPr>
          <w:szCs w:val="28"/>
        </w:rPr>
        <w:t>я</w:t>
      </w:r>
      <w:r w:rsidR="0093527F" w:rsidRPr="00BF6154">
        <w:rPr>
          <w:szCs w:val="28"/>
        </w:rPr>
        <w:t xml:space="preserve"> выписки из Единого государственного реестра юридических лиц</w:t>
      </w:r>
      <w:r w:rsidR="00C45728" w:rsidRPr="00BF6154">
        <w:rPr>
          <w:szCs w:val="28"/>
        </w:rPr>
        <w:t xml:space="preserve"> </w:t>
      </w:r>
      <w:r w:rsidR="00404252" w:rsidRPr="00BF6154">
        <w:rPr>
          <w:rFonts w:cs="Times New Roman"/>
          <w:szCs w:val="28"/>
        </w:rPr>
        <w:t>(пред</w:t>
      </w:r>
      <w:r w:rsidR="00C45728" w:rsidRPr="00BF6154">
        <w:rPr>
          <w:rFonts w:cs="Times New Roman"/>
          <w:szCs w:val="28"/>
        </w:rPr>
        <w:t>ставляется</w:t>
      </w:r>
      <w:r w:rsidR="00533D5E" w:rsidRPr="00BF6154">
        <w:rPr>
          <w:rFonts w:cs="Times New Roman"/>
          <w:szCs w:val="28"/>
        </w:rPr>
        <w:t xml:space="preserve"> участником отбора</w:t>
      </w:r>
      <w:r w:rsidR="00C45728" w:rsidRPr="00BF6154">
        <w:rPr>
          <w:rFonts w:cs="Times New Roman"/>
          <w:szCs w:val="28"/>
        </w:rPr>
        <w:t xml:space="preserve"> по собственной инициативе)</w:t>
      </w:r>
      <w:r w:rsidRPr="00BF6154">
        <w:rPr>
          <w:szCs w:val="28"/>
        </w:rPr>
        <w:t>.</w:t>
      </w:r>
    </w:p>
    <w:p w:rsidR="006F6798" w:rsidRPr="00BB38DE" w:rsidRDefault="006F6798" w:rsidP="006F6798">
      <w:pPr>
        <w:jc w:val="both"/>
        <w:rPr>
          <w:rFonts w:eastAsia="Calibri" w:cs="Times New Roman"/>
          <w:szCs w:val="28"/>
          <w:lang w:eastAsia="ru-RU"/>
        </w:rPr>
      </w:pPr>
      <w:r w:rsidRPr="00BF6154">
        <w:rPr>
          <w:rFonts w:eastAsia="Calibri" w:cs="Times New Roman"/>
          <w:szCs w:val="28"/>
          <w:lang w:eastAsia="ru-RU"/>
        </w:rPr>
        <w:t>2.</w:t>
      </w:r>
      <w:r w:rsidR="007678D1" w:rsidRPr="00BF6154">
        <w:rPr>
          <w:rFonts w:eastAsia="Calibri" w:cs="Times New Roman"/>
          <w:szCs w:val="28"/>
          <w:lang w:eastAsia="ru-RU"/>
        </w:rPr>
        <w:t>5</w:t>
      </w:r>
      <w:r w:rsidRPr="00BF6154">
        <w:rPr>
          <w:rFonts w:eastAsia="Calibri" w:cs="Times New Roman"/>
          <w:szCs w:val="28"/>
          <w:lang w:eastAsia="ru-RU"/>
        </w:rPr>
        <w:t xml:space="preserve">. Заявление, справки, выписки и иные документы, </w:t>
      </w:r>
      <w:r w:rsidR="00865646" w:rsidRPr="00BF6154">
        <w:rPr>
          <w:rFonts w:eastAsia="Calibri" w:cs="Times New Roman"/>
          <w:szCs w:val="28"/>
          <w:lang w:eastAsia="ru-RU"/>
        </w:rPr>
        <w:t>сформированные</w:t>
      </w:r>
      <w:r w:rsidRPr="00BF6154">
        <w:rPr>
          <w:rFonts w:eastAsia="Calibri" w:cs="Times New Roman"/>
          <w:szCs w:val="28"/>
          <w:lang w:eastAsia="ru-RU"/>
        </w:rPr>
        <w:t xml:space="preserve"> </w:t>
      </w:r>
      <w:r w:rsidR="007678D1" w:rsidRPr="00BF6154">
        <w:rPr>
          <w:rFonts w:eastAsia="Calibri" w:cs="Times New Roman"/>
          <w:szCs w:val="28"/>
          <w:lang w:eastAsia="ru-RU"/>
        </w:rPr>
        <w:t>участником отбора</w:t>
      </w:r>
      <w:r w:rsidRPr="00BF6154">
        <w:rPr>
          <w:rFonts w:eastAsia="Calibri" w:cs="Times New Roman"/>
          <w:szCs w:val="28"/>
          <w:lang w:eastAsia="ru-RU"/>
        </w:rPr>
        <w:t>,</w:t>
      </w:r>
      <w:r w:rsidR="00AF07FC" w:rsidRPr="00BF6154">
        <w:rPr>
          <w:rFonts w:eastAsia="Calibri" w:cs="Times New Roman"/>
          <w:szCs w:val="28"/>
          <w:lang w:eastAsia="ru-RU"/>
        </w:rPr>
        <w:t xml:space="preserve"> копии документов</w:t>
      </w:r>
      <w:r w:rsidRPr="00BF6154">
        <w:rPr>
          <w:rFonts w:eastAsia="Calibri" w:cs="Times New Roman"/>
          <w:szCs w:val="28"/>
          <w:lang w:eastAsia="ru-RU"/>
        </w:rPr>
        <w:t xml:space="preserve"> должны быть заверены печатью </w:t>
      </w:r>
      <w:r w:rsidR="00300648" w:rsidRPr="00BF6154">
        <w:rPr>
          <w:rFonts w:eastAsia="Calibri" w:cs="Times New Roman"/>
          <w:szCs w:val="28"/>
          <w:lang w:eastAsia="ru-RU"/>
        </w:rPr>
        <w:t xml:space="preserve">участника отбора </w:t>
      </w:r>
      <w:r w:rsidRPr="00BF6154">
        <w:rPr>
          <w:rFonts w:eastAsia="Calibri" w:cs="Times New Roman"/>
          <w:szCs w:val="28"/>
          <w:lang w:eastAsia="ru-RU"/>
        </w:rPr>
        <w:t>(при наличии печати) и подписью руководителя</w:t>
      </w:r>
      <w:r w:rsidR="00300648" w:rsidRPr="00BF6154">
        <w:rPr>
          <w:rFonts w:eastAsia="Calibri" w:cs="Times New Roman"/>
          <w:szCs w:val="28"/>
          <w:lang w:eastAsia="ru-RU"/>
        </w:rPr>
        <w:t xml:space="preserve"> участника отбора</w:t>
      </w:r>
      <w:r w:rsidR="00865646" w:rsidRPr="00BF6154">
        <w:rPr>
          <w:rFonts w:eastAsia="Calibri" w:cs="Times New Roman"/>
          <w:szCs w:val="28"/>
          <w:lang w:eastAsia="ru-RU"/>
        </w:rPr>
        <w:t xml:space="preserve"> (с пометкой «Копия верна» либо «Верно», указанием даты заверения,</w:t>
      </w:r>
      <w:r w:rsidR="00865646" w:rsidRPr="00BB38DE">
        <w:rPr>
          <w:rFonts w:eastAsia="Calibri" w:cs="Times New Roman"/>
          <w:szCs w:val="28"/>
          <w:lang w:eastAsia="ru-RU"/>
        </w:rPr>
        <w:t xml:space="preserve"> Ф. И. О.</w:t>
      </w:r>
      <w:r w:rsidR="00EF02D9">
        <w:rPr>
          <w:rFonts w:eastAsia="Calibri" w:cs="Times New Roman"/>
          <w:szCs w:val="28"/>
          <w:lang w:eastAsia="ru-RU"/>
        </w:rPr>
        <w:t xml:space="preserve"> </w:t>
      </w:r>
      <w:r w:rsidR="00FE164A">
        <w:rPr>
          <w:rFonts w:eastAsia="Calibri" w:cs="Times New Roman"/>
          <w:szCs w:val="28"/>
          <w:lang w:eastAsia="ru-RU"/>
        </w:rPr>
        <w:t xml:space="preserve">(при наличии) </w:t>
      </w:r>
      <w:r w:rsidR="00865646" w:rsidRPr="00BB38DE">
        <w:rPr>
          <w:rFonts w:eastAsia="Calibri" w:cs="Times New Roman"/>
          <w:szCs w:val="28"/>
          <w:lang w:eastAsia="ru-RU"/>
        </w:rPr>
        <w:t>и должности заверяющего лица).</w:t>
      </w:r>
    </w:p>
    <w:p w:rsidR="00807FBC" w:rsidRPr="00BB38DE" w:rsidRDefault="00865646" w:rsidP="00807FBC">
      <w:pPr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Документы, сформированные участником отбора, должны быть четко напечатаны и заполнены по всем пунктам (в случае отсутствия данных ставится прочерк). Подчистки и исправления не допускаются.</w:t>
      </w:r>
      <w:r w:rsidR="00807FBC" w:rsidRPr="00BB38DE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="00807FBC" w:rsidRPr="00BB38DE">
        <w:rPr>
          <w:rFonts w:eastAsia="Calibri" w:cs="Times New Roman"/>
          <w:szCs w:val="28"/>
          <w:lang w:eastAsia="ru-RU"/>
        </w:rPr>
        <w:t>В представленных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законодательства, содержащиеся в них сведения не должны допускать неоднозначного толкования.</w:t>
      </w:r>
      <w:proofErr w:type="gramEnd"/>
      <w:r w:rsidR="00807FBC" w:rsidRPr="00BB38DE">
        <w:rPr>
          <w:rFonts w:eastAsia="Calibri" w:cs="Times New Roman"/>
          <w:szCs w:val="28"/>
          <w:lang w:eastAsia="ru-RU"/>
        </w:rPr>
        <w:t xml:space="preserve"> Документы на иностранном языке участник отбора подает вместе с их переводом на русский язык, заверенным в соответствии с требованиями законодательства Российской Федерации.</w:t>
      </w:r>
    </w:p>
    <w:p w:rsidR="00D630D2" w:rsidRPr="00BB38DE" w:rsidRDefault="006F6798" w:rsidP="00D630D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Документы, представляемые в составе заявки, должны быть пронумерованы</w:t>
      </w:r>
      <w:r w:rsidR="00865646" w:rsidRPr="00BB38DE">
        <w:rPr>
          <w:rFonts w:eastAsia="Calibri" w:cs="Times New Roman"/>
          <w:szCs w:val="28"/>
          <w:lang w:eastAsia="ru-RU"/>
        </w:rPr>
        <w:t xml:space="preserve"> постранично</w:t>
      </w:r>
      <w:r w:rsidRPr="00BB38DE">
        <w:rPr>
          <w:rFonts w:eastAsia="Calibri" w:cs="Times New Roman"/>
          <w:szCs w:val="28"/>
          <w:lang w:eastAsia="ru-RU"/>
        </w:rPr>
        <w:t xml:space="preserve"> и сброшюрованы в последовательности</w:t>
      </w:r>
      <w:r w:rsidR="00D630D2" w:rsidRPr="00BB38DE">
        <w:rPr>
          <w:rFonts w:eastAsia="Calibri" w:cs="Times New Roman"/>
          <w:szCs w:val="28"/>
          <w:lang w:eastAsia="ru-RU"/>
        </w:rPr>
        <w:t xml:space="preserve">, </w:t>
      </w:r>
      <w:r w:rsidR="00ED4263" w:rsidRPr="00BB38DE">
        <w:rPr>
          <w:rFonts w:eastAsia="Calibri" w:cs="Times New Roman"/>
          <w:szCs w:val="28"/>
          <w:lang w:eastAsia="ru-RU"/>
        </w:rPr>
        <w:t>приведенной</w:t>
      </w:r>
      <w:r w:rsidR="00D630D2" w:rsidRPr="00BB38DE">
        <w:rPr>
          <w:rFonts w:eastAsia="Calibri" w:cs="Times New Roman"/>
          <w:szCs w:val="28"/>
          <w:lang w:eastAsia="ru-RU"/>
        </w:rPr>
        <w:t xml:space="preserve"> в пункте 2.4 </w:t>
      </w:r>
      <w:r w:rsidR="005A309E">
        <w:rPr>
          <w:rFonts w:eastAsia="Calibri" w:cs="Times New Roman"/>
          <w:szCs w:val="28"/>
          <w:lang w:eastAsia="ru-RU"/>
        </w:rPr>
        <w:t>Порядка</w:t>
      </w:r>
      <w:r w:rsidRPr="00BB38DE">
        <w:rPr>
          <w:rFonts w:eastAsia="Calibri" w:cs="Times New Roman"/>
          <w:szCs w:val="28"/>
          <w:lang w:eastAsia="ru-RU"/>
        </w:rPr>
        <w:t>.</w:t>
      </w:r>
    </w:p>
    <w:p w:rsidR="00D630D2" w:rsidRPr="00BB38DE" w:rsidRDefault="00D630D2" w:rsidP="00D630D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 xml:space="preserve">Заявка и прилагаемые документы представляются на бумажном носителе нарочно в уполномоченный орган, а также дублируются </w:t>
      </w:r>
      <w:r w:rsidR="00F15A69" w:rsidRPr="00BB38DE">
        <w:rPr>
          <w:rFonts w:eastAsia="Calibri" w:cs="Times New Roman"/>
          <w:szCs w:val="28"/>
          <w:lang w:eastAsia="ru-RU"/>
        </w:rPr>
        <w:t xml:space="preserve">в виде </w:t>
      </w:r>
      <w:proofErr w:type="gramStart"/>
      <w:r w:rsidR="00F15A69" w:rsidRPr="00BB38DE">
        <w:rPr>
          <w:rFonts w:eastAsia="Calibri" w:cs="Times New Roman"/>
          <w:szCs w:val="28"/>
          <w:lang w:eastAsia="ru-RU"/>
        </w:rPr>
        <w:t>скан-образов</w:t>
      </w:r>
      <w:proofErr w:type="gramEnd"/>
      <w:r w:rsidR="00F15A69" w:rsidRPr="00BB38DE">
        <w:rPr>
          <w:rFonts w:eastAsia="Calibri" w:cs="Times New Roman"/>
          <w:szCs w:val="28"/>
          <w:lang w:eastAsia="ru-RU"/>
        </w:rPr>
        <w:t xml:space="preserve"> документа </w:t>
      </w:r>
      <w:r w:rsidRPr="00BB38DE">
        <w:rPr>
          <w:rFonts w:eastAsia="Calibri" w:cs="Times New Roman"/>
          <w:szCs w:val="28"/>
          <w:lang w:eastAsia="ru-RU"/>
        </w:rPr>
        <w:t>в формате .</w:t>
      </w:r>
      <w:proofErr w:type="spellStart"/>
      <w:r w:rsidRPr="00BB38DE">
        <w:rPr>
          <w:rFonts w:eastAsia="Calibri" w:cs="Times New Roman"/>
          <w:szCs w:val="28"/>
          <w:lang w:val="en-US" w:eastAsia="ru-RU"/>
        </w:rPr>
        <w:t>pdf</w:t>
      </w:r>
      <w:proofErr w:type="spellEnd"/>
      <w:r w:rsidRPr="00BB38DE">
        <w:rPr>
          <w:rFonts w:eastAsia="Calibri" w:cs="Times New Roman"/>
          <w:szCs w:val="28"/>
          <w:lang w:eastAsia="ru-RU"/>
        </w:rPr>
        <w:t xml:space="preserve"> на </w:t>
      </w:r>
      <w:proofErr w:type="spellStart"/>
      <w:r w:rsidRPr="00BB38DE">
        <w:rPr>
          <w:rFonts w:eastAsia="Calibri" w:cs="Times New Roman"/>
          <w:szCs w:val="28"/>
          <w:lang w:eastAsia="ru-RU"/>
        </w:rPr>
        <w:t>флеш</w:t>
      </w:r>
      <w:proofErr w:type="spellEnd"/>
      <w:r w:rsidRPr="00BB38DE">
        <w:rPr>
          <w:rFonts w:eastAsia="Calibri" w:cs="Times New Roman"/>
          <w:szCs w:val="28"/>
          <w:lang w:eastAsia="ru-RU"/>
        </w:rPr>
        <w:t>-носителе</w:t>
      </w:r>
      <w:r w:rsidR="00F15A69" w:rsidRPr="00BB38DE">
        <w:rPr>
          <w:rFonts w:eastAsia="Calibri" w:cs="Times New Roman"/>
          <w:szCs w:val="28"/>
          <w:lang w:eastAsia="ru-RU"/>
        </w:rPr>
        <w:t xml:space="preserve"> с указанием в </w:t>
      </w:r>
      <w:r w:rsidR="00375707" w:rsidRPr="00BB38DE">
        <w:rPr>
          <w:rFonts w:eastAsia="Calibri" w:cs="Times New Roman"/>
          <w:szCs w:val="28"/>
          <w:lang w:eastAsia="ru-RU"/>
        </w:rPr>
        <w:t>наименовании файла порядкового номера и названия документа</w:t>
      </w:r>
      <w:r w:rsidRPr="00BB38DE">
        <w:rPr>
          <w:rFonts w:eastAsia="Calibri" w:cs="Times New Roman"/>
          <w:szCs w:val="28"/>
          <w:lang w:eastAsia="ru-RU"/>
        </w:rPr>
        <w:t>.</w:t>
      </w:r>
    </w:p>
    <w:p w:rsidR="006F6798" w:rsidRPr="00BB38DE" w:rsidRDefault="00D872E4" w:rsidP="006F6798">
      <w:pPr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О</w:t>
      </w:r>
      <w:r w:rsidR="006F6798" w:rsidRPr="00BB38DE">
        <w:rPr>
          <w:rFonts w:eastAsia="Calibri" w:cs="Times New Roman"/>
          <w:szCs w:val="28"/>
          <w:lang w:eastAsia="ru-RU"/>
        </w:rPr>
        <w:t xml:space="preserve">тветственность за </w:t>
      </w:r>
      <w:r w:rsidRPr="00BB38DE">
        <w:rPr>
          <w:rFonts w:eastAsia="Calibri" w:cs="Times New Roman"/>
          <w:szCs w:val="28"/>
          <w:lang w:eastAsia="ru-RU"/>
        </w:rPr>
        <w:t xml:space="preserve">полноту заявки, ее содержание, в том числе достоверность сведений, содержащихся в документах, входящих в состав заявки, несет руководитель участника отбора </w:t>
      </w:r>
      <w:r w:rsidR="006F6798" w:rsidRPr="00BB38DE">
        <w:rPr>
          <w:rFonts w:eastAsia="Calibri" w:cs="Times New Roman"/>
          <w:szCs w:val="28"/>
          <w:lang w:eastAsia="ru-RU"/>
        </w:rPr>
        <w:t>в соответствии с действующим законодательством.</w:t>
      </w:r>
    </w:p>
    <w:p w:rsidR="006F6798" w:rsidRPr="00BB38DE" w:rsidRDefault="006F6798" w:rsidP="006F6798">
      <w:pPr>
        <w:widowControl w:val="0"/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cs="Times New Roman"/>
          <w:szCs w:val="28"/>
          <w:lang w:eastAsia="ru-RU"/>
        </w:rPr>
        <w:lastRenderedPageBreak/>
        <w:t>2.</w:t>
      </w:r>
      <w:r w:rsidR="00807FBC" w:rsidRPr="00BB38DE">
        <w:rPr>
          <w:rFonts w:cs="Times New Roman"/>
          <w:szCs w:val="28"/>
          <w:lang w:eastAsia="ru-RU"/>
        </w:rPr>
        <w:t>6</w:t>
      </w:r>
      <w:r w:rsidRPr="00BB38DE">
        <w:rPr>
          <w:rFonts w:cs="Times New Roman"/>
          <w:szCs w:val="28"/>
          <w:lang w:eastAsia="ru-RU"/>
        </w:rPr>
        <w:t>. </w:t>
      </w:r>
      <w:r w:rsidR="00581DBA" w:rsidRPr="00BB38DE">
        <w:rPr>
          <w:rFonts w:cs="Times New Roman"/>
          <w:szCs w:val="28"/>
          <w:lang w:eastAsia="ru-RU"/>
        </w:rPr>
        <w:t>Результатами</w:t>
      </w:r>
      <w:r w:rsidRPr="00BB38DE">
        <w:rPr>
          <w:rFonts w:eastAsia="Calibri" w:cs="Times New Roman"/>
          <w:szCs w:val="28"/>
          <w:lang w:eastAsia="ru-RU"/>
        </w:rPr>
        <w:t xml:space="preserve"> предоставления субсидии являются:</w:t>
      </w:r>
    </w:p>
    <w:p w:rsidR="00807FBC" w:rsidRPr="00BB38DE" w:rsidRDefault="00807FBC" w:rsidP="00807FBC">
      <w:pPr>
        <w:widowControl w:val="0"/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1) 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</w:r>
    </w:p>
    <w:p w:rsidR="00807FBC" w:rsidRPr="00BB38DE" w:rsidRDefault="00807FBC" w:rsidP="00807FBC">
      <w:pPr>
        <w:widowControl w:val="0"/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2) 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</w:r>
    </w:p>
    <w:p w:rsidR="00806CE0" w:rsidRPr="00BB38DE" w:rsidRDefault="00807FBC" w:rsidP="00807FBC">
      <w:pPr>
        <w:widowControl w:val="0"/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3) количество созданных рабочих мест (накопленным итогом).</w:t>
      </w:r>
    </w:p>
    <w:p w:rsidR="00302E7A" w:rsidRPr="00BB38DE" w:rsidRDefault="00302E7A" w:rsidP="00302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Результаты предоставления субсидии устанавливаютс</w:t>
      </w:r>
      <w:r w:rsidR="00AA3326" w:rsidRPr="00BB38DE">
        <w:rPr>
          <w:rFonts w:ascii="Times New Roman" w:hAnsi="Times New Roman" w:cs="Times New Roman"/>
          <w:sz w:val="28"/>
          <w:szCs w:val="28"/>
        </w:rPr>
        <w:t xml:space="preserve">я в соответствии с приложением </w:t>
      </w:r>
      <w:r w:rsidR="00524E10">
        <w:rPr>
          <w:rFonts w:ascii="Times New Roman" w:hAnsi="Times New Roman" w:cs="Times New Roman"/>
          <w:sz w:val="28"/>
          <w:szCs w:val="28"/>
        </w:rPr>
        <w:t>1</w:t>
      </w:r>
      <w:r w:rsidRPr="00BB38DE">
        <w:rPr>
          <w:rFonts w:ascii="Times New Roman" w:hAnsi="Times New Roman" w:cs="Times New Roman"/>
          <w:sz w:val="28"/>
          <w:szCs w:val="28"/>
        </w:rPr>
        <w:t xml:space="preserve"> к </w:t>
      </w:r>
      <w:r w:rsidR="00615DC6">
        <w:rPr>
          <w:rFonts w:ascii="Times New Roman" w:hAnsi="Times New Roman" w:cs="Times New Roman"/>
          <w:sz w:val="28"/>
          <w:szCs w:val="28"/>
        </w:rPr>
        <w:t>Порядку</w:t>
      </w:r>
      <w:r w:rsidRPr="00BB38DE">
        <w:rPr>
          <w:rFonts w:ascii="Times New Roman" w:hAnsi="Times New Roman" w:cs="Times New Roman"/>
          <w:sz w:val="28"/>
          <w:szCs w:val="28"/>
        </w:rPr>
        <w:t>.</w:t>
      </w:r>
    </w:p>
    <w:p w:rsidR="006030B9" w:rsidRPr="00BB38DE" w:rsidRDefault="006030B9" w:rsidP="006030B9">
      <w:pPr>
        <w:autoSpaceDE w:val="0"/>
        <w:autoSpaceDN w:val="0"/>
        <w:adjustRightInd w:val="0"/>
        <w:jc w:val="both"/>
      </w:pPr>
      <w:r w:rsidRPr="00BB38DE">
        <w:rPr>
          <w:rFonts w:eastAsia="Calibri" w:cs="Times New Roman"/>
          <w:szCs w:val="28"/>
          <w:lang w:eastAsia="ru-RU"/>
        </w:rPr>
        <w:t xml:space="preserve">Субсидия предоставляется участнику отбора, принявшему обязательство по достижению плановых значений результатов предоставления субсидии не ниже </w:t>
      </w:r>
      <w:r w:rsidRPr="00BB38DE">
        <w:t>минимальных значений результатов предоставления субсидии, установленны</w:t>
      </w:r>
      <w:r w:rsidR="007D4D53" w:rsidRPr="00BB38DE">
        <w:t>х</w:t>
      </w:r>
      <w:r w:rsidRPr="00BB38DE">
        <w:t xml:space="preserve"> приложением </w:t>
      </w:r>
      <w:r w:rsidR="00524E10">
        <w:t>1</w:t>
      </w:r>
      <w:r w:rsidRPr="00BB38DE">
        <w:t xml:space="preserve"> к </w:t>
      </w:r>
      <w:r w:rsidR="00615DC6">
        <w:t>Порядку</w:t>
      </w:r>
      <w:r w:rsidRPr="00BB38DE">
        <w:t>.</w:t>
      </w:r>
    </w:p>
    <w:p w:rsidR="00806CE0" w:rsidRPr="00BB38DE" w:rsidRDefault="00806CE0" w:rsidP="006F6798">
      <w:pPr>
        <w:widowControl w:val="0"/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</w:p>
    <w:p w:rsidR="006F6798" w:rsidRPr="00BB38DE" w:rsidRDefault="006F6798" w:rsidP="006F6798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 w:rsidRPr="00BB38DE">
        <w:rPr>
          <w:rFonts w:eastAsia="Calibri" w:cs="Times New Roman"/>
          <w:bCs/>
          <w:szCs w:val="28"/>
          <w:lang w:eastAsia="ru-RU"/>
        </w:rPr>
        <w:t>3. Порядок проведения отбора</w:t>
      </w:r>
    </w:p>
    <w:p w:rsidR="009B7EF2" w:rsidRPr="00BB38DE" w:rsidRDefault="009B7EF2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6F6798" w:rsidRPr="00BB38DE" w:rsidRDefault="006F6798" w:rsidP="003D296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 xml:space="preserve">3.1. Уполномоченный орган </w:t>
      </w:r>
      <w:r w:rsidR="00353D84" w:rsidRPr="00BB38DE">
        <w:rPr>
          <w:rFonts w:eastAsia="Calibri" w:cs="Times New Roman"/>
          <w:szCs w:val="28"/>
          <w:lang w:eastAsia="ru-RU"/>
        </w:rPr>
        <w:t xml:space="preserve">не </w:t>
      </w:r>
      <w:proofErr w:type="gramStart"/>
      <w:r w:rsidR="00517511">
        <w:rPr>
          <w:rFonts w:eastAsia="Calibri" w:cs="Times New Roman"/>
          <w:szCs w:val="28"/>
          <w:lang w:eastAsia="ru-RU"/>
        </w:rPr>
        <w:t>позднее</w:t>
      </w:r>
      <w:proofErr w:type="gramEnd"/>
      <w:r w:rsidR="008A6550" w:rsidRPr="00BB38DE">
        <w:rPr>
          <w:rFonts w:eastAsia="Calibri" w:cs="Times New Roman"/>
          <w:szCs w:val="28"/>
          <w:lang w:eastAsia="ru-RU"/>
        </w:rPr>
        <w:t xml:space="preserve"> чем за</w:t>
      </w:r>
      <w:r w:rsidR="00353D84" w:rsidRPr="00BB38DE">
        <w:rPr>
          <w:rFonts w:eastAsia="Calibri" w:cs="Times New Roman"/>
          <w:szCs w:val="28"/>
          <w:lang w:eastAsia="ru-RU"/>
        </w:rPr>
        <w:t xml:space="preserve"> </w:t>
      </w:r>
      <w:r w:rsidR="00392189">
        <w:rPr>
          <w:rFonts w:eastAsia="Calibri" w:cs="Times New Roman"/>
          <w:szCs w:val="28"/>
          <w:lang w:eastAsia="ru-RU"/>
        </w:rPr>
        <w:t>3</w:t>
      </w:r>
      <w:r w:rsidR="000A5112" w:rsidRPr="00BB38DE">
        <w:rPr>
          <w:rFonts w:eastAsia="Calibri" w:cs="Times New Roman"/>
          <w:szCs w:val="28"/>
          <w:lang w:eastAsia="ru-RU"/>
        </w:rPr>
        <w:t xml:space="preserve"> </w:t>
      </w:r>
      <w:r w:rsidR="00DC7C63" w:rsidRPr="00BB38DE">
        <w:rPr>
          <w:rFonts w:eastAsia="Calibri" w:cs="Times New Roman"/>
          <w:szCs w:val="28"/>
          <w:lang w:eastAsia="ru-RU"/>
        </w:rPr>
        <w:t xml:space="preserve">календарных </w:t>
      </w:r>
      <w:r w:rsidR="00353D84" w:rsidRPr="00BB38DE">
        <w:rPr>
          <w:rFonts w:eastAsia="Calibri" w:cs="Times New Roman"/>
          <w:szCs w:val="28"/>
          <w:lang w:eastAsia="ru-RU"/>
        </w:rPr>
        <w:t>дн</w:t>
      </w:r>
      <w:r w:rsidR="00392189">
        <w:rPr>
          <w:rFonts w:eastAsia="Calibri" w:cs="Times New Roman"/>
          <w:szCs w:val="28"/>
          <w:lang w:eastAsia="ru-RU"/>
        </w:rPr>
        <w:t>я</w:t>
      </w:r>
      <w:r w:rsidR="00353D84" w:rsidRPr="00BB38DE">
        <w:rPr>
          <w:rFonts w:eastAsia="Calibri" w:cs="Times New Roman"/>
          <w:szCs w:val="28"/>
          <w:lang w:eastAsia="ru-RU"/>
        </w:rPr>
        <w:t xml:space="preserve"> </w:t>
      </w:r>
      <w:r w:rsidR="00353D84" w:rsidRPr="00BB38DE">
        <w:rPr>
          <w:rFonts w:cs="Times New Roman"/>
          <w:szCs w:val="28"/>
        </w:rPr>
        <w:t xml:space="preserve">до даты </w:t>
      </w:r>
      <w:r w:rsidR="00D017E6">
        <w:rPr>
          <w:rFonts w:cs="Times New Roman"/>
          <w:szCs w:val="28"/>
        </w:rPr>
        <w:t>начала</w:t>
      </w:r>
      <w:r w:rsidR="00353D84" w:rsidRPr="00BB38DE">
        <w:rPr>
          <w:rFonts w:cs="Times New Roman"/>
          <w:szCs w:val="28"/>
        </w:rPr>
        <w:t xml:space="preserve"> приема заявок</w:t>
      </w:r>
      <w:r w:rsidR="00353D84" w:rsidRPr="00BB38DE">
        <w:rPr>
          <w:rFonts w:eastAsia="Calibri" w:cs="Times New Roman"/>
          <w:szCs w:val="28"/>
          <w:lang w:eastAsia="ru-RU"/>
        </w:rPr>
        <w:t xml:space="preserve"> </w:t>
      </w:r>
      <w:r w:rsidRPr="00BB38DE">
        <w:rPr>
          <w:rFonts w:eastAsia="Calibri" w:cs="Times New Roman"/>
          <w:szCs w:val="28"/>
          <w:lang w:eastAsia="ru-RU"/>
        </w:rPr>
        <w:t xml:space="preserve">размещает </w:t>
      </w:r>
      <w:r w:rsidR="00B604BC" w:rsidRPr="00BB38DE">
        <w:rPr>
          <w:rFonts w:eastAsia="Calibri" w:cs="Times New Roman"/>
          <w:szCs w:val="28"/>
          <w:lang w:eastAsia="ru-RU"/>
        </w:rPr>
        <w:t xml:space="preserve">в </w:t>
      </w:r>
      <w:r w:rsidR="00DC7C63" w:rsidRPr="00BB38DE">
        <w:rPr>
          <w:rFonts w:eastAsia="Calibri" w:cs="Times New Roman"/>
          <w:szCs w:val="28"/>
          <w:lang w:eastAsia="ru-RU"/>
        </w:rPr>
        <w:t>г</w:t>
      </w:r>
      <w:r w:rsidR="00B604BC" w:rsidRPr="00BB38DE">
        <w:rPr>
          <w:rFonts w:eastAsia="Calibri" w:cs="Times New Roman"/>
          <w:szCs w:val="28"/>
          <w:lang w:eastAsia="ru-RU"/>
        </w:rPr>
        <w:t>осударственной специализированной информационной системе «Портал Орловской области – публичный информационный центр»</w:t>
      </w:r>
      <w:r w:rsidR="00D017E6">
        <w:rPr>
          <w:rFonts w:eastAsia="Calibri" w:cs="Times New Roman"/>
          <w:szCs w:val="28"/>
          <w:lang w:eastAsia="ru-RU"/>
        </w:rPr>
        <w:t xml:space="preserve"> (</w:t>
      </w:r>
      <w:r w:rsidR="00517511">
        <w:rPr>
          <w:rFonts w:eastAsiaTheme="minorHAnsi" w:cs="Times New Roman"/>
          <w:szCs w:val="28"/>
        </w:rPr>
        <w:t>с размещением указателя страницы сайта на едином портале</w:t>
      </w:r>
      <w:r w:rsidR="00D017E6">
        <w:rPr>
          <w:rFonts w:eastAsia="Calibri" w:cs="Times New Roman"/>
          <w:szCs w:val="28"/>
          <w:lang w:eastAsia="ru-RU"/>
        </w:rPr>
        <w:t>)</w:t>
      </w:r>
      <w:r w:rsidRPr="00BB38DE">
        <w:rPr>
          <w:rFonts w:eastAsia="Calibri" w:cs="Times New Roman"/>
          <w:szCs w:val="28"/>
          <w:lang w:eastAsia="ru-RU"/>
        </w:rPr>
        <w:t xml:space="preserve"> в информаци</w:t>
      </w:r>
      <w:r w:rsidR="00852795" w:rsidRPr="00BB38DE">
        <w:rPr>
          <w:rFonts w:eastAsia="Calibri" w:cs="Times New Roman"/>
          <w:szCs w:val="28"/>
          <w:lang w:eastAsia="ru-RU"/>
        </w:rPr>
        <w:t xml:space="preserve">онно-телекоммуникационной сети </w:t>
      </w:r>
      <w:r w:rsidRPr="00BB38DE">
        <w:rPr>
          <w:rFonts w:eastAsia="Calibri" w:cs="Times New Roman"/>
          <w:szCs w:val="28"/>
          <w:lang w:eastAsia="ru-RU"/>
        </w:rPr>
        <w:t>И</w:t>
      </w:r>
      <w:r w:rsidR="00852795" w:rsidRPr="00BB38DE">
        <w:rPr>
          <w:rFonts w:eastAsia="Calibri" w:cs="Times New Roman"/>
          <w:szCs w:val="28"/>
          <w:lang w:eastAsia="ru-RU"/>
        </w:rPr>
        <w:t>нтернет</w:t>
      </w:r>
      <w:r w:rsidRPr="00BB38DE">
        <w:rPr>
          <w:rFonts w:eastAsia="Calibri" w:cs="Times New Roman"/>
          <w:szCs w:val="28"/>
          <w:lang w:eastAsia="ru-RU"/>
        </w:rPr>
        <w:t xml:space="preserve"> объявление о проведении отбора, </w:t>
      </w:r>
      <w:r w:rsidR="00517511">
        <w:rPr>
          <w:rFonts w:eastAsia="Calibri" w:cs="Times New Roman"/>
          <w:szCs w:val="28"/>
          <w:lang w:eastAsia="ru-RU"/>
        </w:rPr>
        <w:t>с указанием</w:t>
      </w:r>
      <w:r w:rsidR="005963E8" w:rsidRPr="00BB38DE">
        <w:rPr>
          <w:rFonts w:eastAsia="Calibri" w:cs="Times New Roman"/>
          <w:szCs w:val="28"/>
          <w:lang w:eastAsia="ru-RU"/>
        </w:rPr>
        <w:t>:</w:t>
      </w:r>
    </w:p>
    <w:p w:rsidR="00353D84" w:rsidRPr="00BB38DE" w:rsidRDefault="00AC319F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1) срок</w:t>
      </w:r>
      <w:r w:rsidR="00517511">
        <w:rPr>
          <w:rFonts w:eastAsia="Calibri" w:cs="Times New Roman"/>
          <w:szCs w:val="28"/>
          <w:lang w:eastAsia="ru-RU"/>
        </w:rPr>
        <w:t>ов</w:t>
      </w:r>
      <w:r w:rsidRPr="00BB38DE">
        <w:rPr>
          <w:rFonts w:eastAsia="Calibri" w:cs="Times New Roman"/>
          <w:szCs w:val="28"/>
          <w:lang w:eastAsia="ru-RU"/>
        </w:rPr>
        <w:t xml:space="preserve"> проведения отбора;</w:t>
      </w:r>
    </w:p>
    <w:p w:rsidR="00AC319F" w:rsidRPr="00BB38DE" w:rsidRDefault="00852795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2) дат</w:t>
      </w:r>
      <w:r w:rsidR="00517511">
        <w:rPr>
          <w:rFonts w:eastAsia="Calibri" w:cs="Times New Roman"/>
          <w:szCs w:val="28"/>
          <w:lang w:eastAsia="ru-RU"/>
        </w:rPr>
        <w:t>ы</w:t>
      </w:r>
      <w:r w:rsidR="00AC319F" w:rsidRPr="00BB38DE">
        <w:rPr>
          <w:rFonts w:eastAsia="Calibri" w:cs="Times New Roman"/>
          <w:szCs w:val="28"/>
          <w:lang w:eastAsia="ru-RU"/>
        </w:rPr>
        <w:t xml:space="preserve"> начала подачи или окончания приема заявок участников отбора, </w:t>
      </w:r>
      <w:proofErr w:type="gramStart"/>
      <w:r w:rsidR="00AC319F" w:rsidRPr="00BB38DE">
        <w:rPr>
          <w:rFonts w:eastAsia="Calibri" w:cs="Times New Roman"/>
          <w:szCs w:val="28"/>
          <w:lang w:eastAsia="ru-RU"/>
        </w:rPr>
        <w:t>которая</w:t>
      </w:r>
      <w:proofErr w:type="gramEnd"/>
      <w:r w:rsidR="00AC319F" w:rsidRPr="00BB38DE">
        <w:rPr>
          <w:rFonts w:eastAsia="Calibri" w:cs="Times New Roman"/>
          <w:szCs w:val="28"/>
          <w:lang w:eastAsia="ru-RU"/>
        </w:rPr>
        <w:t xml:space="preserve"> не может быть </w:t>
      </w:r>
      <w:r w:rsidR="00EB5335" w:rsidRPr="00371532">
        <w:rPr>
          <w:rFonts w:eastAsia="Calibri" w:cs="Times New Roman"/>
          <w:szCs w:val="28"/>
          <w:lang w:eastAsia="ru-RU"/>
        </w:rPr>
        <w:t xml:space="preserve">ранее </w:t>
      </w:r>
      <w:r w:rsidR="00BB666C" w:rsidRPr="00371532">
        <w:rPr>
          <w:rFonts w:eastAsia="Calibri" w:cs="Times New Roman"/>
          <w:szCs w:val="28"/>
          <w:lang w:eastAsia="ru-RU"/>
        </w:rPr>
        <w:t>1</w:t>
      </w:r>
      <w:r w:rsidR="00EB5335" w:rsidRPr="00371532">
        <w:rPr>
          <w:rFonts w:eastAsia="Calibri" w:cs="Times New Roman"/>
          <w:szCs w:val="28"/>
          <w:lang w:eastAsia="ru-RU"/>
        </w:rPr>
        <w:t>0</w:t>
      </w:r>
      <w:r w:rsidR="001F114C" w:rsidRPr="00371532">
        <w:rPr>
          <w:rFonts w:eastAsia="Calibri" w:cs="Times New Roman"/>
          <w:szCs w:val="28"/>
          <w:lang w:eastAsia="ru-RU"/>
        </w:rPr>
        <w:t>-го</w:t>
      </w:r>
      <w:r w:rsidR="001F114C" w:rsidRPr="00BB38DE">
        <w:rPr>
          <w:rFonts w:eastAsia="Calibri" w:cs="Times New Roman"/>
          <w:szCs w:val="28"/>
          <w:lang w:eastAsia="ru-RU"/>
        </w:rPr>
        <w:t xml:space="preserve"> календарного дня, следующего за днем размещения объявления о проведении отбора;</w:t>
      </w:r>
    </w:p>
    <w:p w:rsidR="00353D84" w:rsidRPr="00BB38DE" w:rsidRDefault="001F114C" w:rsidP="006F6798">
      <w:pPr>
        <w:autoSpaceDE w:val="0"/>
        <w:autoSpaceDN w:val="0"/>
        <w:adjustRightInd w:val="0"/>
        <w:jc w:val="both"/>
        <w:rPr>
          <w:rFonts w:eastAsia="Calibri"/>
        </w:rPr>
      </w:pPr>
      <w:r w:rsidRPr="00BB38DE">
        <w:rPr>
          <w:rFonts w:eastAsia="Calibri" w:cs="Times New Roman"/>
          <w:szCs w:val="28"/>
          <w:lang w:eastAsia="ru-RU"/>
        </w:rPr>
        <w:t>3)</w:t>
      </w:r>
      <w:r w:rsidRPr="00BB38DE">
        <w:rPr>
          <w:rFonts w:eastAsia="Calibri"/>
        </w:rPr>
        <w:t> наименовани</w:t>
      </w:r>
      <w:r w:rsidR="003D2968">
        <w:rPr>
          <w:rFonts w:eastAsia="Calibri"/>
        </w:rPr>
        <w:t>я</w:t>
      </w:r>
      <w:r w:rsidRPr="00BB38DE">
        <w:rPr>
          <w:rFonts w:eastAsia="Calibri"/>
        </w:rPr>
        <w:t>, мест</w:t>
      </w:r>
      <w:r w:rsidR="003D2968">
        <w:rPr>
          <w:rFonts w:eastAsia="Calibri"/>
        </w:rPr>
        <w:t>а</w:t>
      </w:r>
      <w:r w:rsidRPr="00BB38DE">
        <w:rPr>
          <w:rFonts w:eastAsia="Calibri"/>
        </w:rPr>
        <w:t xml:space="preserve"> нахождения, почтов</w:t>
      </w:r>
      <w:r w:rsidR="003D2968">
        <w:rPr>
          <w:rFonts w:eastAsia="Calibri"/>
        </w:rPr>
        <w:t>ого</w:t>
      </w:r>
      <w:r w:rsidRPr="00BB38DE">
        <w:rPr>
          <w:rFonts w:eastAsia="Calibri"/>
        </w:rPr>
        <w:t xml:space="preserve"> адрес</w:t>
      </w:r>
      <w:r w:rsidR="003D2968">
        <w:rPr>
          <w:rFonts w:eastAsia="Calibri"/>
        </w:rPr>
        <w:t>а</w:t>
      </w:r>
      <w:r w:rsidRPr="00BB38DE">
        <w:rPr>
          <w:rFonts w:eastAsia="Calibri"/>
        </w:rPr>
        <w:t>, адрес</w:t>
      </w:r>
      <w:r w:rsidR="003D2968">
        <w:rPr>
          <w:rFonts w:eastAsia="Calibri"/>
        </w:rPr>
        <w:t>а</w:t>
      </w:r>
      <w:r w:rsidRPr="00BB38DE">
        <w:rPr>
          <w:rFonts w:eastAsia="Calibri"/>
        </w:rPr>
        <w:t xml:space="preserve"> электронной почты уполномоченного органа;</w:t>
      </w:r>
    </w:p>
    <w:p w:rsidR="001F114C" w:rsidRPr="00BB38DE" w:rsidRDefault="00AE113C" w:rsidP="006F6798">
      <w:pPr>
        <w:autoSpaceDE w:val="0"/>
        <w:autoSpaceDN w:val="0"/>
        <w:adjustRightInd w:val="0"/>
        <w:jc w:val="both"/>
        <w:rPr>
          <w:rFonts w:eastAsia="Calibri"/>
        </w:rPr>
      </w:pPr>
      <w:r w:rsidRPr="00BB38DE">
        <w:rPr>
          <w:rFonts w:eastAsia="Calibri"/>
        </w:rPr>
        <w:t>4) результат</w:t>
      </w:r>
      <w:r w:rsidR="003D2968">
        <w:rPr>
          <w:rFonts w:eastAsia="Calibri"/>
        </w:rPr>
        <w:t>ов</w:t>
      </w:r>
      <w:r w:rsidRPr="00BB38DE">
        <w:rPr>
          <w:rFonts w:eastAsia="Calibri"/>
        </w:rPr>
        <w:t xml:space="preserve"> предоставления субсидии в соответствии с пунктом 2.6</w:t>
      </w:r>
      <w:r w:rsidR="00852795" w:rsidRPr="00BB38DE">
        <w:rPr>
          <w:rFonts w:eastAsia="Calibri"/>
        </w:rPr>
        <w:t xml:space="preserve"> </w:t>
      </w:r>
      <w:r w:rsidR="005A309E">
        <w:rPr>
          <w:rFonts w:eastAsia="Calibri"/>
        </w:rPr>
        <w:t>Порядка</w:t>
      </w:r>
      <w:r w:rsidRPr="00BB38DE">
        <w:rPr>
          <w:rFonts w:eastAsia="Calibri"/>
        </w:rPr>
        <w:t>;</w:t>
      </w:r>
    </w:p>
    <w:p w:rsidR="001F114C" w:rsidRPr="00BB38DE" w:rsidRDefault="00AE113C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/>
        </w:rPr>
        <w:t>5) доменн</w:t>
      </w:r>
      <w:r w:rsidR="003D2968">
        <w:rPr>
          <w:rFonts w:eastAsia="Calibri"/>
        </w:rPr>
        <w:t>ого</w:t>
      </w:r>
      <w:r w:rsidRPr="00BB38DE">
        <w:rPr>
          <w:rFonts w:eastAsia="Calibri"/>
        </w:rPr>
        <w:t xml:space="preserve"> им</w:t>
      </w:r>
      <w:r w:rsidR="003D2968">
        <w:rPr>
          <w:rFonts w:eastAsia="Calibri"/>
        </w:rPr>
        <w:t>ени</w:t>
      </w:r>
      <w:r w:rsidRPr="00BB38DE">
        <w:rPr>
          <w:rFonts w:eastAsia="Calibri"/>
        </w:rPr>
        <w:t xml:space="preserve"> и (или) указател</w:t>
      </w:r>
      <w:r w:rsidR="003D2968">
        <w:rPr>
          <w:rFonts w:eastAsia="Calibri"/>
        </w:rPr>
        <w:t>я</w:t>
      </w:r>
      <w:r w:rsidRPr="00BB38DE">
        <w:rPr>
          <w:rFonts w:eastAsia="Calibri"/>
        </w:rPr>
        <w:t xml:space="preserve"> страницы </w:t>
      </w:r>
      <w:r w:rsidR="00DC7C63" w:rsidRPr="00BB38DE">
        <w:rPr>
          <w:rFonts w:eastAsia="Calibri" w:cs="Times New Roman"/>
          <w:szCs w:val="28"/>
          <w:lang w:eastAsia="ru-RU"/>
        </w:rPr>
        <w:t>г</w:t>
      </w:r>
      <w:r w:rsidRPr="00BB38DE">
        <w:rPr>
          <w:rFonts w:eastAsia="Calibri" w:cs="Times New Roman"/>
          <w:szCs w:val="28"/>
          <w:lang w:eastAsia="ru-RU"/>
        </w:rPr>
        <w:t xml:space="preserve">осударственной специализированной информационной системы «Портал Орловской </w:t>
      </w:r>
      <w:r w:rsidR="00852795" w:rsidRPr="00BB38DE">
        <w:rPr>
          <w:rFonts w:eastAsia="Calibri" w:cs="Times New Roman"/>
          <w:szCs w:val="28"/>
          <w:lang w:eastAsia="ru-RU"/>
        </w:rPr>
        <w:br/>
      </w:r>
      <w:r w:rsidRPr="00BB38DE">
        <w:rPr>
          <w:rFonts w:eastAsia="Calibri" w:cs="Times New Roman"/>
          <w:szCs w:val="28"/>
          <w:lang w:eastAsia="ru-RU"/>
        </w:rPr>
        <w:t>области – публичный информационный центр» в информационно-теле</w:t>
      </w:r>
      <w:r w:rsidR="00852795" w:rsidRPr="00BB38DE">
        <w:rPr>
          <w:rFonts w:eastAsia="Calibri" w:cs="Times New Roman"/>
          <w:szCs w:val="28"/>
          <w:lang w:eastAsia="ru-RU"/>
        </w:rPr>
        <w:t>коммуникационной сети Интернет</w:t>
      </w:r>
      <w:r w:rsidRPr="00BB38DE">
        <w:rPr>
          <w:rFonts w:eastAsia="Calibri" w:cs="Times New Roman"/>
          <w:szCs w:val="28"/>
          <w:lang w:eastAsia="ru-RU"/>
        </w:rPr>
        <w:t>, на которо</w:t>
      </w:r>
      <w:r w:rsidR="00611BB8" w:rsidRPr="00BB38DE">
        <w:rPr>
          <w:rFonts w:eastAsia="Calibri" w:cs="Times New Roman"/>
          <w:szCs w:val="28"/>
          <w:lang w:eastAsia="ru-RU"/>
        </w:rPr>
        <w:t>й</w:t>
      </w:r>
      <w:r w:rsidRPr="00BB38DE">
        <w:rPr>
          <w:rFonts w:eastAsia="Calibri" w:cs="Times New Roman"/>
          <w:szCs w:val="28"/>
          <w:lang w:eastAsia="ru-RU"/>
        </w:rPr>
        <w:t xml:space="preserve"> обеспечивается проведение отбора;</w:t>
      </w:r>
    </w:p>
    <w:p w:rsidR="00AE113C" w:rsidRPr="00BB38DE" w:rsidRDefault="003567C5" w:rsidP="006F6798">
      <w:pPr>
        <w:autoSpaceDE w:val="0"/>
        <w:autoSpaceDN w:val="0"/>
        <w:adjustRightInd w:val="0"/>
        <w:jc w:val="both"/>
        <w:rPr>
          <w:rFonts w:eastAsia="Calibri"/>
        </w:rPr>
      </w:pPr>
      <w:r w:rsidRPr="00BB38DE">
        <w:rPr>
          <w:rFonts w:eastAsia="Calibri"/>
        </w:rPr>
        <w:t>6) требовани</w:t>
      </w:r>
      <w:r w:rsidR="003D2968">
        <w:rPr>
          <w:rFonts w:eastAsia="Calibri"/>
        </w:rPr>
        <w:t>й</w:t>
      </w:r>
      <w:r w:rsidRPr="00BB38DE">
        <w:rPr>
          <w:rFonts w:eastAsia="Calibri"/>
        </w:rPr>
        <w:t xml:space="preserve"> к участникам отбора в соответствии с пунктом 2.1 </w:t>
      </w:r>
      <w:r w:rsidR="005A309E">
        <w:rPr>
          <w:rFonts w:eastAsia="Calibri"/>
        </w:rPr>
        <w:t>Порядка</w:t>
      </w:r>
      <w:r w:rsidR="003D2968">
        <w:rPr>
          <w:rFonts w:eastAsia="Calibri"/>
        </w:rPr>
        <w:t xml:space="preserve"> и</w:t>
      </w:r>
      <w:r w:rsidR="003D2968" w:rsidRPr="003D2968">
        <w:rPr>
          <w:rFonts w:eastAsia="Calibri"/>
        </w:rPr>
        <w:t xml:space="preserve"> перечня документов, представляемых участниками отбора для подтверждения их соответствия указанным требованиям</w:t>
      </w:r>
      <w:r w:rsidR="003D2968">
        <w:rPr>
          <w:rFonts w:eastAsia="Calibri"/>
        </w:rPr>
        <w:t>;</w:t>
      </w:r>
    </w:p>
    <w:p w:rsidR="001F114C" w:rsidRPr="00BB38DE" w:rsidRDefault="003567C5" w:rsidP="00750428">
      <w:pPr>
        <w:autoSpaceDE w:val="0"/>
        <w:autoSpaceDN w:val="0"/>
        <w:adjustRightInd w:val="0"/>
        <w:jc w:val="both"/>
        <w:rPr>
          <w:rFonts w:eastAsia="Calibri"/>
        </w:rPr>
      </w:pPr>
      <w:r w:rsidRPr="00BB38DE">
        <w:rPr>
          <w:rFonts w:eastAsia="Calibri"/>
        </w:rPr>
        <w:lastRenderedPageBreak/>
        <w:t>7) </w:t>
      </w:r>
      <w:r w:rsidR="001231AA" w:rsidRPr="00BB38DE">
        <w:rPr>
          <w:rFonts w:eastAsia="Calibri"/>
        </w:rPr>
        <w:t>поряд</w:t>
      </w:r>
      <w:r w:rsidR="008B2930">
        <w:rPr>
          <w:rFonts w:eastAsia="Calibri"/>
        </w:rPr>
        <w:t>ка</w:t>
      </w:r>
      <w:r w:rsidR="001231AA" w:rsidRPr="00BB38DE">
        <w:rPr>
          <w:rFonts w:eastAsia="Calibri"/>
        </w:rPr>
        <w:t xml:space="preserve"> подачи</w:t>
      </w:r>
      <w:r w:rsidR="00750428" w:rsidRPr="00BB38DE">
        <w:rPr>
          <w:rFonts w:eastAsia="Calibri"/>
        </w:rPr>
        <w:t xml:space="preserve"> заявок участниками отбора</w:t>
      </w:r>
      <w:r w:rsidR="001231AA" w:rsidRPr="00BB38DE">
        <w:rPr>
          <w:rFonts w:eastAsia="Calibri"/>
        </w:rPr>
        <w:t xml:space="preserve"> и </w:t>
      </w:r>
      <w:r w:rsidRPr="00BB38DE">
        <w:rPr>
          <w:rFonts w:eastAsia="Calibri"/>
        </w:rPr>
        <w:t>требовани</w:t>
      </w:r>
      <w:r w:rsidR="008B2930">
        <w:rPr>
          <w:rFonts w:eastAsia="Calibri"/>
        </w:rPr>
        <w:t>й</w:t>
      </w:r>
      <w:r w:rsidRPr="00BB38DE">
        <w:rPr>
          <w:rFonts w:eastAsia="Calibri"/>
        </w:rPr>
        <w:t xml:space="preserve"> к </w:t>
      </w:r>
      <w:r w:rsidR="000176E0" w:rsidRPr="00BB38DE">
        <w:rPr>
          <w:rFonts w:eastAsia="Calibri"/>
        </w:rPr>
        <w:t xml:space="preserve">форме и содержанию заявок, подаваемых участниками отбора, </w:t>
      </w:r>
      <w:r w:rsidR="00750428" w:rsidRPr="00BB38DE">
        <w:rPr>
          <w:rFonts w:eastAsia="Calibri"/>
        </w:rPr>
        <w:t xml:space="preserve">в соответствии с пунктами 2.4 и 2.5 </w:t>
      </w:r>
      <w:r w:rsidR="005A309E">
        <w:rPr>
          <w:rFonts w:eastAsia="Calibri"/>
        </w:rPr>
        <w:t>Порядка</w:t>
      </w:r>
      <w:r w:rsidR="00750428" w:rsidRPr="00BB38DE">
        <w:rPr>
          <w:rFonts w:eastAsia="Calibri"/>
        </w:rPr>
        <w:t>;</w:t>
      </w:r>
    </w:p>
    <w:p w:rsidR="00D150A6" w:rsidRPr="00BB38DE" w:rsidRDefault="00685DD1" w:rsidP="00750428">
      <w:pPr>
        <w:autoSpaceDE w:val="0"/>
        <w:autoSpaceDN w:val="0"/>
        <w:adjustRightInd w:val="0"/>
        <w:jc w:val="both"/>
        <w:rPr>
          <w:rFonts w:eastAsia="Calibri"/>
        </w:rPr>
      </w:pPr>
      <w:r w:rsidRPr="00BB38DE">
        <w:rPr>
          <w:rFonts w:eastAsia="Calibri"/>
        </w:rPr>
        <w:t>8) поряд</w:t>
      </w:r>
      <w:r w:rsidR="008B2930">
        <w:rPr>
          <w:rFonts w:eastAsia="Calibri"/>
        </w:rPr>
        <w:t>ка</w:t>
      </w:r>
      <w:r w:rsidRPr="00BB38DE">
        <w:rPr>
          <w:rFonts w:eastAsia="Calibri"/>
        </w:rPr>
        <w:t xml:space="preserve"> отзыва з</w:t>
      </w:r>
      <w:r w:rsidR="00852795" w:rsidRPr="00BB38DE">
        <w:rPr>
          <w:rFonts w:eastAsia="Calibri"/>
        </w:rPr>
        <w:t>аявок участников отбора, поряд</w:t>
      </w:r>
      <w:r w:rsidR="008B2930">
        <w:rPr>
          <w:rFonts w:eastAsia="Calibri"/>
        </w:rPr>
        <w:t>ка</w:t>
      </w:r>
      <w:r w:rsidRPr="00BB38DE">
        <w:rPr>
          <w:rFonts w:eastAsia="Calibri"/>
        </w:rPr>
        <w:t xml:space="preserve"> возврата заявок участников отбора, определяющ</w:t>
      </w:r>
      <w:r w:rsidR="008B2930">
        <w:rPr>
          <w:rFonts w:eastAsia="Calibri"/>
        </w:rPr>
        <w:t>его</w:t>
      </w:r>
      <w:r w:rsidR="00852795" w:rsidRPr="00BB38DE">
        <w:rPr>
          <w:rFonts w:eastAsia="Calibri"/>
        </w:rPr>
        <w:t>,</w:t>
      </w:r>
      <w:r w:rsidRPr="00BB38DE">
        <w:rPr>
          <w:rFonts w:eastAsia="Calibri"/>
        </w:rPr>
        <w:t xml:space="preserve"> в том числе</w:t>
      </w:r>
      <w:r w:rsidR="00852795" w:rsidRPr="00BB38DE">
        <w:rPr>
          <w:rFonts w:eastAsia="Calibri"/>
        </w:rPr>
        <w:t>,</w:t>
      </w:r>
      <w:r w:rsidRPr="00BB38DE">
        <w:rPr>
          <w:rFonts w:eastAsia="Calibri"/>
        </w:rPr>
        <w:t xml:space="preserve"> основания для возврата заявок участников отбора, поряд</w:t>
      </w:r>
      <w:r w:rsidR="008B2930">
        <w:rPr>
          <w:rFonts w:eastAsia="Calibri"/>
        </w:rPr>
        <w:t>ка</w:t>
      </w:r>
      <w:r w:rsidRPr="00BB38DE">
        <w:rPr>
          <w:rFonts w:eastAsia="Calibri"/>
        </w:rPr>
        <w:t xml:space="preserve"> внесения изменений в заявки участников отбора;</w:t>
      </w:r>
    </w:p>
    <w:p w:rsidR="001F114C" w:rsidRPr="00BB38DE" w:rsidRDefault="00685DD1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9) правил рассмотрения и оценки заявок участников отбора в соответствии с пункт</w:t>
      </w:r>
      <w:r w:rsidR="007D4D53" w:rsidRPr="00BB38DE">
        <w:rPr>
          <w:rFonts w:eastAsia="Calibri" w:cs="Times New Roman"/>
          <w:szCs w:val="28"/>
          <w:lang w:eastAsia="ru-RU"/>
        </w:rPr>
        <w:t>ами</w:t>
      </w:r>
      <w:r w:rsidRPr="00BB38DE">
        <w:rPr>
          <w:rFonts w:eastAsia="Calibri" w:cs="Times New Roman"/>
          <w:szCs w:val="28"/>
          <w:lang w:eastAsia="ru-RU"/>
        </w:rPr>
        <w:t xml:space="preserve"> </w:t>
      </w:r>
      <w:r w:rsidR="007D4D53" w:rsidRPr="00BB38DE">
        <w:rPr>
          <w:rFonts w:eastAsia="Calibri" w:cs="Times New Roman"/>
          <w:szCs w:val="28"/>
          <w:lang w:eastAsia="ru-RU"/>
        </w:rPr>
        <w:t>3.7–3.11</w:t>
      </w:r>
      <w:r w:rsidRPr="00BB38DE">
        <w:rPr>
          <w:rFonts w:eastAsia="Calibri" w:cs="Times New Roman"/>
          <w:szCs w:val="28"/>
          <w:lang w:eastAsia="ru-RU"/>
        </w:rPr>
        <w:t xml:space="preserve"> </w:t>
      </w:r>
      <w:r w:rsidR="005A309E">
        <w:rPr>
          <w:rFonts w:eastAsia="Calibri" w:cs="Times New Roman"/>
          <w:szCs w:val="28"/>
          <w:lang w:eastAsia="ru-RU"/>
        </w:rPr>
        <w:t>Порядка</w:t>
      </w:r>
      <w:r w:rsidRPr="00BB38DE">
        <w:rPr>
          <w:rFonts w:eastAsia="Calibri" w:cs="Times New Roman"/>
          <w:szCs w:val="28"/>
          <w:lang w:eastAsia="ru-RU"/>
        </w:rPr>
        <w:t>;</w:t>
      </w:r>
    </w:p>
    <w:p w:rsidR="00C90B21" w:rsidRPr="00BB38DE" w:rsidRDefault="00C90B21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10) поряд</w:t>
      </w:r>
      <w:r w:rsidR="008B2930">
        <w:rPr>
          <w:rFonts w:eastAsia="Calibri" w:cs="Times New Roman"/>
          <w:szCs w:val="28"/>
          <w:lang w:eastAsia="ru-RU"/>
        </w:rPr>
        <w:t>ка</w:t>
      </w:r>
      <w:r w:rsidRPr="00BB38DE">
        <w:rPr>
          <w:rFonts w:eastAsia="Calibri" w:cs="Times New Roman"/>
          <w:szCs w:val="28"/>
          <w:lang w:eastAsia="ru-RU"/>
        </w:rPr>
        <w:t xml:space="preserve"> предоставления участникам отбора разъяснений положений объявления о проведении отбора, дат</w:t>
      </w:r>
      <w:r w:rsidR="008B2930">
        <w:rPr>
          <w:rFonts w:eastAsia="Calibri" w:cs="Times New Roman"/>
          <w:szCs w:val="28"/>
          <w:lang w:eastAsia="ru-RU"/>
        </w:rPr>
        <w:t>ы</w:t>
      </w:r>
      <w:r w:rsidRPr="00BB38DE">
        <w:rPr>
          <w:rFonts w:eastAsia="Calibri" w:cs="Times New Roman"/>
          <w:szCs w:val="28"/>
          <w:lang w:eastAsia="ru-RU"/>
        </w:rPr>
        <w:t xml:space="preserve"> начала и окончания срока такого предоставления;</w:t>
      </w:r>
    </w:p>
    <w:p w:rsidR="00353D84" w:rsidRPr="00BB38DE" w:rsidRDefault="00DC7C63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11) срок</w:t>
      </w:r>
      <w:r w:rsidR="008B2930">
        <w:rPr>
          <w:rFonts w:eastAsia="Calibri" w:cs="Times New Roman"/>
          <w:szCs w:val="28"/>
          <w:lang w:eastAsia="ru-RU"/>
        </w:rPr>
        <w:t>а</w:t>
      </w:r>
      <w:r w:rsidRPr="00BB38DE">
        <w:rPr>
          <w:rFonts w:eastAsia="Calibri" w:cs="Times New Roman"/>
          <w:szCs w:val="28"/>
          <w:lang w:eastAsia="ru-RU"/>
        </w:rPr>
        <w:t>, в течение которого победитель (победители) отбора должен подписать соглашение о предоставлении субсидии</w:t>
      </w:r>
      <w:r w:rsidR="00A8446A" w:rsidRPr="00BB38DE">
        <w:rPr>
          <w:rFonts w:eastAsia="Calibri" w:cs="Times New Roman"/>
          <w:szCs w:val="28"/>
          <w:lang w:eastAsia="ru-RU"/>
        </w:rPr>
        <w:t xml:space="preserve"> (далее –</w:t>
      </w:r>
      <w:r w:rsidR="00057B4E" w:rsidRPr="00BB38DE">
        <w:rPr>
          <w:rFonts w:eastAsia="Calibri" w:cs="Times New Roman"/>
          <w:szCs w:val="28"/>
          <w:lang w:eastAsia="ru-RU"/>
        </w:rPr>
        <w:t xml:space="preserve"> </w:t>
      </w:r>
      <w:r w:rsidR="00A8446A" w:rsidRPr="00BB38DE">
        <w:rPr>
          <w:rFonts w:eastAsia="Calibri" w:cs="Times New Roman"/>
          <w:szCs w:val="28"/>
          <w:lang w:eastAsia="ru-RU"/>
        </w:rPr>
        <w:t>Соглашение)</w:t>
      </w:r>
      <w:r w:rsidRPr="00BB38DE">
        <w:rPr>
          <w:rFonts w:eastAsia="Calibri" w:cs="Times New Roman"/>
          <w:szCs w:val="28"/>
          <w:lang w:eastAsia="ru-RU"/>
        </w:rPr>
        <w:t xml:space="preserve">, предусмотренное пунктом </w:t>
      </w:r>
      <w:r w:rsidR="007A17B6" w:rsidRPr="00BB38DE">
        <w:rPr>
          <w:rFonts w:eastAsia="Calibri" w:cs="Times New Roman"/>
          <w:szCs w:val="28"/>
          <w:lang w:eastAsia="ru-RU"/>
        </w:rPr>
        <w:t>4.1</w:t>
      </w:r>
      <w:r w:rsidRPr="00BB38DE">
        <w:rPr>
          <w:rFonts w:eastAsia="Calibri" w:cs="Times New Roman"/>
          <w:szCs w:val="28"/>
          <w:lang w:eastAsia="ru-RU"/>
        </w:rPr>
        <w:t xml:space="preserve"> </w:t>
      </w:r>
      <w:r w:rsidR="005A309E">
        <w:rPr>
          <w:rFonts w:eastAsia="Calibri" w:cs="Times New Roman"/>
          <w:szCs w:val="28"/>
          <w:lang w:eastAsia="ru-RU"/>
        </w:rPr>
        <w:t>Порядка</w:t>
      </w:r>
      <w:r w:rsidRPr="00BB38DE">
        <w:rPr>
          <w:rFonts w:eastAsia="Calibri" w:cs="Times New Roman"/>
          <w:szCs w:val="28"/>
          <w:lang w:eastAsia="ru-RU"/>
        </w:rPr>
        <w:t>;</w:t>
      </w:r>
    </w:p>
    <w:p w:rsidR="00DC7C63" w:rsidRPr="00BB38DE" w:rsidRDefault="00DC7C63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12) услови</w:t>
      </w:r>
      <w:r w:rsidR="008B2930">
        <w:rPr>
          <w:rFonts w:eastAsia="Calibri" w:cs="Times New Roman"/>
          <w:szCs w:val="28"/>
          <w:lang w:eastAsia="ru-RU"/>
        </w:rPr>
        <w:t>й</w:t>
      </w:r>
      <w:r w:rsidRPr="00BB38DE">
        <w:rPr>
          <w:rFonts w:eastAsia="Calibri" w:cs="Times New Roman"/>
          <w:szCs w:val="28"/>
          <w:lang w:eastAsia="ru-RU"/>
        </w:rPr>
        <w:t xml:space="preserve"> признания победителя (победителей) отбора </w:t>
      </w:r>
      <w:proofErr w:type="gramStart"/>
      <w:r w:rsidRPr="00BB38DE">
        <w:rPr>
          <w:rFonts w:eastAsia="Calibri" w:cs="Times New Roman"/>
          <w:szCs w:val="28"/>
          <w:lang w:eastAsia="ru-RU"/>
        </w:rPr>
        <w:t>уклонившимися</w:t>
      </w:r>
      <w:proofErr w:type="gramEnd"/>
      <w:r w:rsidRPr="00BB38DE">
        <w:rPr>
          <w:rFonts w:eastAsia="Calibri" w:cs="Times New Roman"/>
          <w:szCs w:val="28"/>
          <w:lang w:eastAsia="ru-RU"/>
        </w:rPr>
        <w:t xml:space="preserve"> от заключения Соглашения;</w:t>
      </w:r>
    </w:p>
    <w:p w:rsidR="00DC7C63" w:rsidRPr="00BB38DE" w:rsidRDefault="00DC7C63" w:rsidP="006F679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BB38DE">
        <w:rPr>
          <w:rFonts w:eastAsia="Calibri" w:cs="Times New Roman"/>
          <w:szCs w:val="28"/>
          <w:lang w:eastAsia="ru-RU"/>
        </w:rPr>
        <w:t>13) дат</w:t>
      </w:r>
      <w:r w:rsidR="008B2930">
        <w:rPr>
          <w:rFonts w:eastAsia="Calibri" w:cs="Times New Roman"/>
          <w:szCs w:val="28"/>
          <w:lang w:eastAsia="ru-RU"/>
        </w:rPr>
        <w:t>ы</w:t>
      </w:r>
      <w:r w:rsidRPr="00BB38DE">
        <w:rPr>
          <w:rFonts w:eastAsia="Calibri" w:cs="Times New Roman"/>
          <w:szCs w:val="28"/>
          <w:lang w:eastAsia="ru-RU"/>
        </w:rPr>
        <w:t xml:space="preserve"> размещения результатов отбора</w:t>
      </w:r>
      <w:r w:rsidR="00611BB8" w:rsidRPr="00BB38DE">
        <w:rPr>
          <w:rFonts w:eastAsia="Calibri" w:cs="Times New Roman"/>
          <w:szCs w:val="28"/>
          <w:lang w:eastAsia="ru-RU"/>
        </w:rPr>
        <w:t xml:space="preserve"> в государственной специализированной информационной системе «Портал Орловской области – публичный информационный центр»</w:t>
      </w:r>
      <w:r w:rsidR="008B2930">
        <w:rPr>
          <w:rFonts w:eastAsia="Calibri" w:cs="Times New Roman"/>
          <w:szCs w:val="28"/>
          <w:lang w:eastAsia="ru-RU"/>
        </w:rPr>
        <w:t xml:space="preserve"> (</w:t>
      </w:r>
      <w:r w:rsidR="008B2930">
        <w:rPr>
          <w:rFonts w:eastAsiaTheme="minorHAnsi" w:cs="Times New Roman"/>
          <w:szCs w:val="28"/>
        </w:rPr>
        <w:t>с размещением указателя страницы сайта на едином портале</w:t>
      </w:r>
      <w:r w:rsidR="008B2930">
        <w:rPr>
          <w:rFonts w:eastAsia="Calibri" w:cs="Times New Roman"/>
          <w:szCs w:val="28"/>
          <w:lang w:eastAsia="ru-RU"/>
        </w:rPr>
        <w:t>)</w:t>
      </w:r>
      <w:r w:rsidR="00611BB8" w:rsidRPr="00BB38DE">
        <w:rPr>
          <w:rFonts w:eastAsia="Calibri" w:cs="Times New Roman"/>
          <w:szCs w:val="28"/>
          <w:lang w:eastAsia="ru-RU"/>
        </w:rPr>
        <w:t xml:space="preserve"> в информационно-теле</w:t>
      </w:r>
      <w:r w:rsidR="00852795" w:rsidRPr="00BB38DE">
        <w:rPr>
          <w:rFonts w:eastAsia="Calibri" w:cs="Times New Roman"/>
          <w:szCs w:val="28"/>
          <w:lang w:eastAsia="ru-RU"/>
        </w:rPr>
        <w:t>коммуникационной сети Интернет</w:t>
      </w:r>
      <w:r w:rsidR="00611BB8" w:rsidRPr="00BB38DE">
        <w:rPr>
          <w:rFonts w:eastAsia="Calibri" w:cs="Times New Roman"/>
          <w:szCs w:val="28"/>
          <w:lang w:eastAsia="ru-RU"/>
        </w:rPr>
        <w:t>, которая не может быть позднее 14-го календарного дня, следующего за днем определения победителя отбора</w:t>
      </w:r>
      <w:r w:rsidR="008B2930">
        <w:rPr>
          <w:rFonts w:eastAsia="Calibri" w:cs="Times New Roman"/>
          <w:szCs w:val="28"/>
          <w:lang w:eastAsia="ru-RU"/>
        </w:rPr>
        <w:t xml:space="preserve"> (</w:t>
      </w:r>
      <w:r w:rsidR="008B2930" w:rsidRPr="008B2930">
        <w:rPr>
          <w:rFonts w:eastAsia="Calibri" w:cs="Times New Roman"/>
          <w:szCs w:val="28"/>
          <w:lang w:eastAsia="ru-RU"/>
        </w:rPr>
        <w:t>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</w:t>
      </w:r>
      <w:proofErr w:type="gramEnd"/>
      <w:r w:rsidR="008B2930" w:rsidRPr="008B2930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="008B2930" w:rsidRPr="008B2930">
        <w:rPr>
          <w:rFonts w:eastAsia="Calibri" w:cs="Times New Roman"/>
          <w:szCs w:val="28"/>
          <w:lang w:eastAsia="ru-RU"/>
        </w:rPr>
        <w:t>Российской Федерации от 9 декабря 2017 г</w:t>
      </w:r>
      <w:r w:rsidR="008B2930">
        <w:rPr>
          <w:rFonts w:eastAsia="Calibri" w:cs="Times New Roman"/>
          <w:szCs w:val="28"/>
          <w:lang w:eastAsia="ru-RU"/>
        </w:rPr>
        <w:t>ода</w:t>
      </w:r>
      <w:r w:rsidR="008B2930" w:rsidRPr="008B2930">
        <w:rPr>
          <w:rFonts w:eastAsia="Calibri" w:cs="Times New Roman"/>
          <w:szCs w:val="28"/>
          <w:lang w:eastAsia="ru-RU"/>
        </w:rPr>
        <w:t xml:space="preserve"> </w:t>
      </w:r>
      <w:r w:rsidR="008B2930">
        <w:rPr>
          <w:rFonts w:eastAsia="Calibri" w:cs="Times New Roman"/>
          <w:szCs w:val="28"/>
          <w:lang w:eastAsia="ru-RU"/>
        </w:rPr>
        <w:t>№</w:t>
      </w:r>
      <w:r w:rsidR="008B2930" w:rsidRPr="008B2930">
        <w:rPr>
          <w:rFonts w:eastAsia="Calibri" w:cs="Times New Roman"/>
          <w:szCs w:val="28"/>
          <w:lang w:eastAsia="ru-RU"/>
        </w:rPr>
        <w:t xml:space="preserve"> 1496 </w:t>
      </w:r>
      <w:r w:rsidR="008B2930">
        <w:rPr>
          <w:rFonts w:eastAsia="Calibri" w:cs="Times New Roman"/>
          <w:szCs w:val="28"/>
          <w:lang w:eastAsia="ru-RU"/>
        </w:rPr>
        <w:t>«</w:t>
      </w:r>
      <w:r w:rsidR="008B2930" w:rsidRPr="008B2930">
        <w:rPr>
          <w:rFonts w:eastAsia="Calibri" w:cs="Times New Roman"/>
          <w:szCs w:val="28"/>
          <w:lang w:eastAsia="ru-RU"/>
        </w:rPr>
        <w:t>О мерах по обеспечению исполнения федерального бюджета</w:t>
      </w:r>
      <w:r w:rsidR="008B2930">
        <w:rPr>
          <w:rFonts w:eastAsia="Calibri" w:cs="Times New Roman"/>
          <w:szCs w:val="28"/>
          <w:lang w:eastAsia="ru-RU"/>
        </w:rPr>
        <w:t>»)</w:t>
      </w:r>
      <w:r w:rsidR="00611BB8" w:rsidRPr="00BB38DE">
        <w:rPr>
          <w:rFonts w:eastAsia="Calibri" w:cs="Times New Roman"/>
          <w:szCs w:val="28"/>
          <w:lang w:eastAsia="ru-RU"/>
        </w:rPr>
        <w:t>.</w:t>
      </w:r>
      <w:proofErr w:type="gramEnd"/>
    </w:p>
    <w:p w:rsidR="00CB7E67" w:rsidRPr="00BB38DE" w:rsidRDefault="00CB7E67" w:rsidP="00CB7E67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3.2. Участники отбора вправе направить в уполномоченный орган в письменном или электронном виде запрос о разъяснении положений объявления о проведении отбора не позднее 5 рабочих дней до даты</w:t>
      </w:r>
      <w:r w:rsidRPr="00BB38DE">
        <w:t xml:space="preserve"> </w:t>
      </w:r>
      <w:proofErr w:type="gramStart"/>
      <w:r w:rsidRPr="00BB38DE">
        <w:rPr>
          <w:rFonts w:cs="Times New Roman"/>
          <w:szCs w:val="28"/>
        </w:rPr>
        <w:t>окончания приема заявок участников отбора</w:t>
      </w:r>
      <w:proofErr w:type="gramEnd"/>
      <w:r w:rsidRPr="00BB38DE">
        <w:rPr>
          <w:rFonts w:cs="Times New Roman"/>
          <w:szCs w:val="28"/>
        </w:rPr>
        <w:t>. Уполномоченный орган в течение 3 рабочих дней со дня, следующего за днем поступления запроса, направляет участнику отбора разъяснения положений объявления о проведении отбора в письменном или электронном виде</w:t>
      </w:r>
      <w:r w:rsidR="00340E37">
        <w:rPr>
          <w:rFonts w:cs="Times New Roman"/>
          <w:szCs w:val="28"/>
        </w:rPr>
        <w:t xml:space="preserve"> (в зависимости </w:t>
      </w:r>
      <w:r w:rsidR="00517384">
        <w:rPr>
          <w:rFonts w:cs="Times New Roman"/>
          <w:szCs w:val="28"/>
        </w:rPr>
        <w:t>от способа получения запроса)</w:t>
      </w:r>
      <w:r w:rsidRPr="00BB38DE">
        <w:rPr>
          <w:rFonts w:cs="Times New Roman"/>
          <w:szCs w:val="28"/>
        </w:rPr>
        <w:t>.</w:t>
      </w:r>
    </w:p>
    <w:p w:rsidR="00D309FB" w:rsidRPr="00BB38DE" w:rsidRDefault="00D309FB" w:rsidP="00D309FB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3.</w:t>
      </w:r>
      <w:r w:rsidR="00CB7E67" w:rsidRPr="00BB38DE">
        <w:rPr>
          <w:rFonts w:eastAsia="Calibri" w:cs="Times New Roman"/>
          <w:szCs w:val="28"/>
          <w:lang w:eastAsia="ru-RU"/>
        </w:rPr>
        <w:t>3</w:t>
      </w:r>
      <w:r w:rsidRPr="00BB38DE">
        <w:rPr>
          <w:rFonts w:eastAsia="Calibri" w:cs="Times New Roman"/>
          <w:szCs w:val="28"/>
          <w:lang w:eastAsia="ru-RU"/>
        </w:rPr>
        <w:t>. Участник отбора подает заявку в уполномоченный орган в порядке и сроки, указанные в объявлении</w:t>
      </w:r>
      <w:r w:rsidR="00517384">
        <w:rPr>
          <w:rFonts w:eastAsia="Calibri" w:cs="Times New Roman"/>
          <w:szCs w:val="28"/>
          <w:lang w:eastAsia="ru-RU"/>
        </w:rPr>
        <w:t xml:space="preserve"> о проведении отбора</w:t>
      </w:r>
      <w:r w:rsidRPr="00BB38DE">
        <w:rPr>
          <w:rFonts w:eastAsia="Calibri" w:cs="Times New Roman"/>
          <w:szCs w:val="28"/>
          <w:lang w:eastAsia="ru-RU"/>
        </w:rPr>
        <w:t xml:space="preserve">. </w:t>
      </w:r>
    </w:p>
    <w:p w:rsidR="00D872E4" w:rsidRPr="00BB38DE" w:rsidRDefault="00D872E4" w:rsidP="00D309FB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Участник отбора впра</w:t>
      </w:r>
      <w:r w:rsidR="005963E8" w:rsidRPr="00BB38DE">
        <w:rPr>
          <w:rFonts w:eastAsia="Calibri" w:cs="Times New Roman"/>
          <w:szCs w:val="28"/>
          <w:lang w:eastAsia="ru-RU"/>
        </w:rPr>
        <w:t>ве подать не более одной заявки.</w:t>
      </w:r>
    </w:p>
    <w:p w:rsidR="006F6798" w:rsidRPr="00BB38DE" w:rsidRDefault="006F6798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3.</w:t>
      </w:r>
      <w:r w:rsidR="00CB7E67" w:rsidRPr="00BB38DE">
        <w:rPr>
          <w:rFonts w:cs="Times New Roman"/>
          <w:szCs w:val="28"/>
        </w:rPr>
        <w:t>4</w:t>
      </w:r>
      <w:r w:rsidRPr="00BB38DE">
        <w:rPr>
          <w:rFonts w:cs="Times New Roman"/>
          <w:szCs w:val="28"/>
        </w:rPr>
        <w:t>. Заявка регистрирует</w:t>
      </w:r>
      <w:r w:rsidR="00B261A2" w:rsidRPr="00BB38DE">
        <w:rPr>
          <w:rFonts w:cs="Times New Roman"/>
          <w:szCs w:val="28"/>
        </w:rPr>
        <w:t>ся в журнале регистрации заявок</w:t>
      </w:r>
      <w:r w:rsidR="001A5CBD">
        <w:rPr>
          <w:rFonts w:cs="Times New Roman"/>
          <w:szCs w:val="28"/>
        </w:rPr>
        <w:t xml:space="preserve"> с указанием даты и времени поступления</w:t>
      </w:r>
      <w:r w:rsidRPr="00BB38DE">
        <w:rPr>
          <w:rFonts w:cs="Times New Roman"/>
          <w:szCs w:val="28"/>
        </w:rPr>
        <w:t>. Журнал регистрации заявок должен быть прошнурован, пронумерован и скреплен печатью уполномоченного органа.</w:t>
      </w:r>
    </w:p>
    <w:p w:rsidR="006F6798" w:rsidRPr="00BB38DE" w:rsidRDefault="006F6798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3.</w:t>
      </w:r>
      <w:r w:rsidR="00CB7E67" w:rsidRPr="00BB38DE">
        <w:rPr>
          <w:rFonts w:cs="Times New Roman"/>
          <w:szCs w:val="28"/>
        </w:rPr>
        <w:t>5</w:t>
      </w:r>
      <w:r w:rsidRPr="00BB38DE">
        <w:rPr>
          <w:rFonts w:cs="Times New Roman"/>
          <w:szCs w:val="28"/>
        </w:rPr>
        <w:t>. </w:t>
      </w:r>
      <w:r w:rsidR="00763979" w:rsidRPr="00BB38DE">
        <w:rPr>
          <w:rFonts w:cs="Times New Roman"/>
          <w:szCs w:val="28"/>
        </w:rPr>
        <w:t>Участник отбора</w:t>
      </w:r>
      <w:r w:rsidRPr="00BB38DE">
        <w:rPr>
          <w:rFonts w:cs="Times New Roman"/>
          <w:szCs w:val="28"/>
        </w:rPr>
        <w:t xml:space="preserve"> вправе внести изменения в заявку или отозвать ее до</w:t>
      </w:r>
      <w:r w:rsidR="00763979" w:rsidRPr="00BB38DE">
        <w:rPr>
          <w:rFonts w:cs="Times New Roman"/>
          <w:szCs w:val="28"/>
        </w:rPr>
        <w:t xml:space="preserve"> </w:t>
      </w:r>
      <w:r w:rsidRPr="00BB38DE">
        <w:rPr>
          <w:rFonts w:cs="Times New Roman"/>
          <w:szCs w:val="28"/>
        </w:rPr>
        <w:t>истечения срока приема заявок, указанного в объявлении о проведении отбора, при условии письменного уведомления уполномоченного органа.</w:t>
      </w:r>
    </w:p>
    <w:p w:rsidR="006F6798" w:rsidRPr="00CD709A" w:rsidRDefault="006F6798" w:rsidP="006F6798">
      <w:pPr>
        <w:jc w:val="both"/>
        <w:rPr>
          <w:rFonts w:cs="Times New Roman"/>
          <w:szCs w:val="28"/>
        </w:rPr>
      </w:pPr>
      <w:r w:rsidRPr="00CD709A">
        <w:rPr>
          <w:rFonts w:cs="Times New Roman"/>
          <w:szCs w:val="28"/>
        </w:rPr>
        <w:lastRenderedPageBreak/>
        <w:t xml:space="preserve">Изменения в ранее представленную заявку вносятся </w:t>
      </w:r>
      <w:r w:rsidR="00763979" w:rsidRPr="00CD709A">
        <w:rPr>
          <w:rFonts w:cs="Times New Roman"/>
          <w:szCs w:val="28"/>
        </w:rPr>
        <w:t>участником отбора</w:t>
      </w:r>
      <w:r w:rsidRPr="00CD709A">
        <w:rPr>
          <w:rFonts w:cs="Times New Roman"/>
          <w:szCs w:val="28"/>
        </w:rPr>
        <w:t xml:space="preserve"> посредством полной </w:t>
      </w:r>
      <w:proofErr w:type="gramStart"/>
      <w:r w:rsidRPr="00CD709A">
        <w:rPr>
          <w:rFonts w:cs="Times New Roman"/>
          <w:szCs w:val="28"/>
        </w:rPr>
        <w:t>замены</w:t>
      </w:r>
      <w:proofErr w:type="gramEnd"/>
      <w:r w:rsidRPr="00CD709A">
        <w:rPr>
          <w:rFonts w:cs="Times New Roman"/>
          <w:szCs w:val="28"/>
        </w:rPr>
        <w:t xml:space="preserve"> ранее представленной заявки.</w:t>
      </w:r>
    </w:p>
    <w:p w:rsidR="002A40AE" w:rsidRPr="00BB38DE" w:rsidRDefault="002A40AE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3.</w:t>
      </w:r>
      <w:r w:rsidR="00CD709A">
        <w:rPr>
          <w:rFonts w:cs="Times New Roman"/>
          <w:szCs w:val="28"/>
        </w:rPr>
        <w:t>6</w:t>
      </w:r>
      <w:r w:rsidRPr="00BB38DE">
        <w:rPr>
          <w:rFonts w:cs="Times New Roman"/>
          <w:szCs w:val="28"/>
        </w:rPr>
        <w:t xml:space="preserve">. Уполномоченный орган не позднее </w:t>
      </w:r>
      <w:r w:rsidR="002B4E42">
        <w:rPr>
          <w:rFonts w:cs="Times New Roman"/>
          <w:szCs w:val="28"/>
        </w:rPr>
        <w:t>10</w:t>
      </w:r>
      <w:r w:rsidRPr="00BB38DE">
        <w:rPr>
          <w:rFonts w:cs="Times New Roman"/>
          <w:szCs w:val="28"/>
        </w:rPr>
        <w:t xml:space="preserve"> рабочих дней</w:t>
      </w:r>
      <w:r w:rsidR="002B4E42">
        <w:rPr>
          <w:rFonts w:cs="Times New Roman"/>
          <w:szCs w:val="28"/>
        </w:rPr>
        <w:t xml:space="preserve"> со дня регистрации </w:t>
      </w:r>
      <w:r w:rsidR="00D424BC" w:rsidRPr="00BB38DE">
        <w:rPr>
          <w:rFonts w:cs="Times New Roman"/>
          <w:szCs w:val="28"/>
        </w:rPr>
        <w:t xml:space="preserve">заявки рассматривает заявку на предмет соответствия участника отбора и документов, представленных в заявке, требованиям, установленным </w:t>
      </w:r>
      <w:r w:rsidR="005A309E">
        <w:rPr>
          <w:rFonts w:cs="Times New Roman"/>
          <w:szCs w:val="28"/>
        </w:rPr>
        <w:t>Порядком</w:t>
      </w:r>
      <w:r w:rsidR="002B4E42">
        <w:rPr>
          <w:rFonts w:cs="Times New Roman"/>
          <w:szCs w:val="28"/>
        </w:rPr>
        <w:t>.</w:t>
      </w:r>
    </w:p>
    <w:p w:rsidR="00AD4B8F" w:rsidRDefault="00AD4B8F" w:rsidP="006F6798">
      <w:pPr>
        <w:jc w:val="both"/>
        <w:rPr>
          <w:rFonts w:cs="Times New Roman"/>
          <w:szCs w:val="28"/>
        </w:rPr>
      </w:pPr>
      <w:proofErr w:type="gramStart"/>
      <w:r w:rsidRPr="00BB38DE">
        <w:rPr>
          <w:rFonts w:cs="Times New Roman"/>
          <w:szCs w:val="28"/>
        </w:rPr>
        <w:t xml:space="preserve">Проверка соответствия участника отбора требованиям, установленным пунктом 2.1 </w:t>
      </w:r>
      <w:r w:rsidR="005A309E">
        <w:rPr>
          <w:rFonts w:cs="Times New Roman"/>
          <w:szCs w:val="28"/>
        </w:rPr>
        <w:t>Порядка</w:t>
      </w:r>
      <w:r w:rsidRPr="00BB38DE">
        <w:rPr>
          <w:rFonts w:cs="Times New Roman"/>
          <w:szCs w:val="28"/>
        </w:rPr>
        <w:t>, осуществляется</w:t>
      </w:r>
      <w:r w:rsidR="00905B41" w:rsidRPr="00BB38DE">
        <w:rPr>
          <w:rFonts w:cs="Times New Roman"/>
          <w:szCs w:val="28"/>
        </w:rPr>
        <w:t xml:space="preserve"> </w:t>
      </w:r>
      <w:r w:rsidR="003B6D55" w:rsidRPr="00BB38DE">
        <w:rPr>
          <w:rFonts w:cs="Times New Roman"/>
          <w:szCs w:val="28"/>
        </w:rPr>
        <w:t>путем сопоставления сведений, изложенных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</w:t>
      </w:r>
      <w:r w:rsidR="007D4D53" w:rsidRPr="00BB38DE">
        <w:rPr>
          <w:rFonts w:cs="Times New Roman"/>
          <w:szCs w:val="28"/>
        </w:rPr>
        <w:t>т</w:t>
      </w:r>
      <w:r w:rsidR="003B6D55" w:rsidRPr="00BB38DE">
        <w:rPr>
          <w:rFonts w:cs="Times New Roman"/>
          <w:szCs w:val="28"/>
        </w:rPr>
        <w:t>ствующей информации.</w:t>
      </w:r>
      <w:proofErr w:type="gramEnd"/>
    </w:p>
    <w:p w:rsidR="001D0BBE" w:rsidRPr="00BB38DE" w:rsidRDefault="001D0BBE" w:rsidP="006F679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Запросы </w:t>
      </w:r>
      <w:r w:rsidRPr="00BB38DE">
        <w:rPr>
          <w:rFonts w:cs="Times New Roman"/>
          <w:szCs w:val="28"/>
        </w:rPr>
        <w:t>в рамках межведомственного информационного взаимодействия</w:t>
      </w:r>
      <w:r>
        <w:rPr>
          <w:rFonts w:cs="Times New Roman"/>
          <w:szCs w:val="28"/>
        </w:rPr>
        <w:t xml:space="preserve"> для целей </w:t>
      </w:r>
      <w:r w:rsidR="00A56408">
        <w:rPr>
          <w:rFonts w:cs="Times New Roman"/>
          <w:szCs w:val="28"/>
        </w:rPr>
        <w:t>п</w:t>
      </w:r>
      <w:r w:rsidR="00A56408" w:rsidRPr="00BB38DE">
        <w:rPr>
          <w:rFonts w:cs="Times New Roman"/>
          <w:szCs w:val="28"/>
        </w:rPr>
        <w:t>роверк</w:t>
      </w:r>
      <w:r w:rsidR="00A56408">
        <w:rPr>
          <w:rFonts w:cs="Times New Roman"/>
          <w:szCs w:val="28"/>
        </w:rPr>
        <w:t>и</w:t>
      </w:r>
      <w:r w:rsidR="00A56408" w:rsidRPr="00BB38DE">
        <w:rPr>
          <w:rFonts w:cs="Times New Roman"/>
          <w:szCs w:val="28"/>
        </w:rPr>
        <w:t xml:space="preserve"> соответствия участника отбора требованиям, установленным пунктом 2.1 </w:t>
      </w:r>
      <w:r w:rsidR="00A56408">
        <w:rPr>
          <w:rFonts w:cs="Times New Roman"/>
          <w:szCs w:val="28"/>
        </w:rPr>
        <w:t>Порядка, направляются не позднее 2 рабочих дней со дня регистрации заявки.</w:t>
      </w:r>
    </w:p>
    <w:p w:rsidR="006F6798" w:rsidRPr="00BB38DE" w:rsidRDefault="006F6798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3.</w:t>
      </w:r>
      <w:r w:rsidR="00CD709A">
        <w:rPr>
          <w:rFonts w:cs="Times New Roman"/>
          <w:szCs w:val="28"/>
        </w:rPr>
        <w:t>7</w:t>
      </w:r>
      <w:r w:rsidRPr="00BB38DE">
        <w:rPr>
          <w:rFonts w:cs="Times New Roman"/>
          <w:szCs w:val="28"/>
        </w:rPr>
        <w:t>. </w:t>
      </w:r>
      <w:r w:rsidR="00B261A2" w:rsidRPr="00BB38DE">
        <w:rPr>
          <w:rFonts w:cs="Times New Roman"/>
          <w:szCs w:val="28"/>
        </w:rPr>
        <w:t>П</w:t>
      </w:r>
      <w:r w:rsidRPr="00BB38DE">
        <w:rPr>
          <w:rFonts w:cs="Times New Roman"/>
          <w:szCs w:val="28"/>
        </w:rPr>
        <w:t xml:space="preserve">еречень оснований для </w:t>
      </w:r>
      <w:r w:rsidR="004B6B25" w:rsidRPr="00BB38DE">
        <w:rPr>
          <w:rFonts w:cs="Times New Roman"/>
          <w:szCs w:val="28"/>
        </w:rPr>
        <w:t>отклонения заявок</w:t>
      </w:r>
      <w:r w:rsidR="00E20179" w:rsidRPr="00BB38DE">
        <w:rPr>
          <w:rFonts w:cs="Times New Roman"/>
          <w:szCs w:val="28"/>
        </w:rPr>
        <w:t xml:space="preserve"> участников отбора</w:t>
      </w:r>
      <w:r w:rsidR="004B6B25" w:rsidRPr="00BB38DE">
        <w:rPr>
          <w:rFonts w:cs="Times New Roman"/>
          <w:szCs w:val="28"/>
        </w:rPr>
        <w:t xml:space="preserve"> на стадии рассмотрения уполномоченным органом</w:t>
      </w:r>
      <w:r w:rsidRPr="00BB38DE">
        <w:rPr>
          <w:rFonts w:cs="Times New Roman"/>
          <w:szCs w:val="28"/>
        </w:rPr>
        <w:t>:</w:t>
      </w:r>
    </w:p>
    <w:p w:rsidR="00C52823" w:rsidRDefault="00C52823" w:rsidP="006F679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 несоответствие участника отбора </w:t>
      </w:r>
      <w:r w:rsidRPr="00BB38DE">
        <w:rPr>
          <w:rFonts w:cs="Times New Roman"/>
          <w:szCs w:val="28"/>
        </w:rPr>
        <w:t xml:space="preserve">требованиям, установленным пунктом 2.1 </w:t>
      </w:r>
      <w:r>
        <w:rPr>
          <w:rFonts w:cs="Times New Roman"/>
          <w:szCs w:val="28"/>
        </w:rPr>
        <w:t>Порядка;</w:t>
      </w:r>
    </w:p>
    <w:p w:rsidR="007E0649" w:rsidRDefault="005B0C5D" w:rsidP="004B6B2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E63B7" w:rsidRPr="00BB38DE">
        <w:rPr>
          <w:rFonts w:cs="Times New Roman"/>
          <w:szCs w:val="28"/>
        </w:rPr>
        <w:t>) н</w:t>
      </w:r>
      <w:r w:rsidR="006F6798" w:rsidRPr="00BB38DE">
        <w:rPr>
          <w:rFonts w:cs="Times New Roman"/>
          <w:szCs w:val="28"/>
        </w:rPr>
        <w:t xml:space="preserve">есоответствие </w:t>
      </w:r>
      <w:r w:rsidR="004B6B25" w:rsidRPr="00BB38DE">
        <w:rPr>
          <w:rFonts w:cs="Times New Roman"/>
          <w:szCs w:val="28"/>
        </w:rPr>
        <w:t>заявки участника отбора</w:t>
      </w:r>
      <w:r w:rsidR="006F6798" w:rsidRPr="00BB38DE">
        <w:rPr>
          <w:rFonts w:cs="Times New Roman"/>
          <w:szCs w:val="28"/>
        </w:rPr>
        <w:t xml:space="preserve"> требованиям, установленным</w:t>
      </w:r>
      <w:r>
        <w:rPr>
          <w:rFonts w:cs="Times New Roman"/>
          <w:szCs w:val="28"/>
        </w:rPr>
        <w:t xml:space="preserve"> </w:t>
      </w:r>
      <w:r w:rsidR="00EE63B7" w:rsidRPr="00BB38DE">
        <w:rPr>
          <w:rFonts w:cs="Times New Roman"/>
          <w:szCs w:val="28"/>
        </w:rPr>
        <w:t>подпунктами 3 и 4 пункта 1.2</w:t>
      </w:r>
      <w:r>
        <w:rPr>
          <w:rFonts w:cs="Times New Roman"/>
          <w:szCs w:val="28"/>
        </w:rPr>
        <w:t xml:space="preserve"> </w:t>
      </w:r>
      <w:r w:rsidR="005A309E">
        <w:rPr>
          <w:rFonts w:cs="Times New Roman"/>
          <w:szCs w:val="28"/>
        </w:rPr>
        <w:t>Порядка</w:t>
      </w:r>
      <w:r w:rsidR="007E0649">
        <w:rPr>
          <w:rFonts w:cs="Times New Roman"/>
          <w:szCs w:val="28"/>
        </w:rPr>
        <w:t>;</w:t>
      </w:r>
    </w:p>
    <w:p w:rsidR="004B6B25" w:rsidRPr="007E0649" w:rsidRDefault="007E0649" w:rsidP="004E37BB">
      <w:pPr>
        <w:jc w:val="both"/>
        <w:rPr>
          <w:rFonts w:cs="Times New Roman"/>
          <w:szCs w:val="28"/>
        </w:rPr>
      </w:pPr>
      <w:r w:rsidRPr="00371532">
        <w:rPr>
          <w:rFonts w:cs="Times New Roman"/>
          <w:szCs w:val="28"/>
        </w:rPr>
        <w:t>3) </w:t>
      </w:r>
      <w:r w:rsidR="004E37BB" w:rsidRPr="00371532">
        <w:rPr>
          <w:rFonts w:cs="Times New Roman"/>
          <w:szCs w:val="28"/>
        </w:rPr>
        <w:t xml:space="preserve">представление не в полном объеме документов в составе заявки, предусмотренных </w:t>
      </w:r>
      <w:r w:rsidR="004B6B25" w:rsidRPr="00371532">
        <w:rPr>
          <w:rFonts w:cs="Times New Roman"/>
          <w:szCs w:val="28"/>
        </w:rPr>
        <w:t>пункт</w:t>
      </w:r>
      <w:r w:rsidR="004E37BB" w:rsidRPr="00371532">
        <w:rPr>
          <w:rFonts w:cs="Times New Roman"/>
          <w:szCs w:val="28"/>
        </w:rPr>
        <w:t xml:space="preserve">ом </w:t>
      </w:r>
      <w:r w:rsidR="004B6B25" w:rsidRPr="00371532">
        <w:rPr>
          <w:rFonts w:cs="Times New Roman"/>
          <w:szCs w:val="28"/>
        </w:rPr>
        <w:t>2.4</w:t>
      </w:r>
      <w:r w:rsidR="004E37BB" w:rsidRPr="00371532">
        <w:rPr>
          <w:rFonts w:cs="Times New Roman"/>
          <w:szCs w:val="28"/>
        </w:rPr>
        <w:t xml:space="preserve"> </w:t>
      </w:r>
      <w:r w:rsidR="005A309E" w:rsidRPr="00371532">
        <w:rPr>
          <w:rFonts w:cs="Times New Roman"/>
          <w:szCs w:val="28"/>
        </w:rPr>
        <w:t>Порядка</w:t>
      </w:r>
      <w:r w:rsidR="00404252" w:rsidRPr="00371532">
        <w:rPr>
          <w:rFonts w:cs="Times New Roman"/>
          <w:szCs w:val="28"/>
        </w:rPr>
        <w:t xml:space="preserve"> (за</w:t>
      </w:r>
      <w:r w:rsidR="00404252">
        <w:rPr>
          <w:rFonts w:cs="Times New Roman"/>
          <w:szCs w:val="28"/>
        </w:rPr>
        <w:t xml:space="preserve"> исключением документов, представляемых участником отбора по собственной инициативе)</w:t>
      </w:r>
      <w:r w:rsidR="004B6B25" w:rsidRPr="007E0649">
        <w:rPr>
          <w:rFonts w:cs="Times New Roman"/>
          <w:szCs w:val="28"/>
        </w:rPr>
        <w:t>;</w:t>
      </w:r>
    </w:p>
    <w:p w:rsidR="007E0649" w:rsidRPr="007E0649" w:rsidRDefault="007E0649" w:rsidP="007E0649">
      <w:pPr>
        <w:jc w:val="both"/>
        <w:rPr>
          <w:rFonts w:cs="Times New Roman"/>
          <w:szCs w:val="28"/>
        </w:rPr>
      </w:pPr>
      <w:r w:rsidRPr="007E0649">
        <w:rPr>
          <w:rFonts w:cs="Times New Roman"/>
          <w:szCs w:val="28"/>
        </w:rPr>
        <w:t>4) несоответствие расходов, предъявленных участником отбора к возмещению, требованиям, установленным пунктом 2.2 Порядка;</w:t>
      </w:r>
    </w:p>
    <w:p w:rsidR="007E0649" w:rsidRPr="007E0649" w:rsidRDefault="007E0649" w:rsidP="007E0649">
      <w:pPr>
        <w:jc w:val="both"/>
        <w:rPr>
          <w:rFonts w:cs="Times New Roman"/>
          <w:szCs w:val="28"/>
        </w:rPr>
      </w:pPr>
      <w:r w:rsidRPr="007E0649">
        <w:rPr>
          <w:rFonts w:cs="Times New Roman"/>
          <w:szCs w:val="28"/>
        </w:rPr>
        <w:t>5) несоответствие расчета размера субсидии требованиям, установленным пунктом 2.3 Порядка;</w:t>
      </w:r>
    </w:p>
    <w:p w:rsidR="007E0649" w:rsidRPr="007E0649" w:rsidRDefault="007E0649" w:rsidP="007E0649">
      <w:pPr>
        <w:jc w:val="both"/>
        <w:rPr>
          <w:rFonts w:cs="Times New Roman"/>
          <w:szCs w:val="28"/>
        </w:rPr>
      </w:pPr>
      <w:r w:rsidRPr="007E0649">
        <w:rPr>
          <w:rFonts w:cs="Times New Roman"/>
          <w:szCs w:val="28"/>
        </w:rPr>
        <w:t xml:space="preserve">6) установление одного или нескольких плановых значений результатов предоставления субсидии, представленных в заявке, ниже соответствующего минимального значения результатов предоставления субсидии, установленного приложением </w:t>
      </w:r>
      <w:r w:rsidR="00524E10">
        <w:rPr>
          <w:rFonts w:cs="Times New Roman"/>
          <w:szCs w:val="28"/>
        </w:rPr>
        <w:t>1</w:t>
      </w:r>
      <w:r w:rsidRPr="007E0649">
        <w:rPr>
          <w:rFonts w:cs="Times New Roman"/>
          <w:szCs w:val="28"/>
        </w:rPr>
        <w:t xml:space="preserve"> к Порядку;</w:t>
      </w:r>
    </w:p>
    <w:p w:rsidR="005945D9" w:rsidRPr="005945D9" w:rsidRDefault="007E0649" w:rsidP="005945D9">
      <w:pPr>
        <w:jc w:val="both"/>
        <w:rPr>
          <w:rFonts w:cs="Times New Roman"/>
          <w:szCs w:val="28"/>
        </w:rPr>
      </w:pPr>
      <w:r w:rsidRPr="007E0649">
        <w:rPr>
          <w:rFonts w:cs="Times New Roman"/>
          <w:szCs w:val="28"/>
        </w:rPr>
        <w:t>7</w:t>
      </w:r>
      <w:r w:rsidR="005945D9" w:rsidRPr="007E0649">
        <w:rPr>
          <w:rFonts w:cs="Times New Roman"/>
          <w:szCs w:val="28"/>
        </w:rPr>
        <w:t>) недостоверность представленной участником отбора информации, в том числе информации о местона</w:t>
      </w:r>
      <w:r w:rsidR="005945D9" w:rsidRPr="005945D9">
        <w:rPr>
          <w:rFonts w:cs="Times New Roman"/>
          <w:szCs w:val="28"/>
        </w:rPr>
        <w:t>хождении (адресе) участника отбора;</w:t>
      </w:r>
    </w:p>
    <w:p w:rsidR="005945D9" w:rsidRPr="005945D9" w:rsidRDefault="007E0649" w:rsidP="005945D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5945D9" w:rsidRPr="005945D9">
        <w:rPr>
          <w:rFonts w:cs="Times New Roman"/>
          <w:szCs w:val="28"/>
        </w:rPr>
        <w:t>) подача заявки участником отбора после даты, определенн</w:t>
      </w:r>
      <w:r w:rsidR="00BB666C">
        <w:rPr>
          <w:rFonts w:cs="Times New Roman"/>
          <w:szCs w:val="28"/>
        </w:rPr>
        <w:t>ой</w:t>
      </w:r>
      <w:r w:rsidR="005945D9" w:rsidRPr="005945D9">
        <w:rPr>
          <w:rFonts w:cs="Times New Roman"/>
          <w:szCs w:val="28"/>
        </w:rPr>
        <w:t xml:space="preserve"> для подачи заявок.</w:t>
      </w:r>
    </w:p>
    <w:p w:rsidR="004B6B25" w:rsidRDefault="00E82FB1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3.</w:t>
      </w:r>
      <w:r w:rsidR="00CD709A">
        <w:rPr>
          <w:rFonts w:cs="Times New Roman"/>
          <w:szCs w:val="28"/>
        </w:rPr>
        <w:t>8</w:t>
      </w:r>
      <w:r w:rsidRPr="00BB38DE">
        <w:rPr>
          <w:rFonts w:cs="Times New Roman"/>
          <w:szCs w:val="28"/>
        </w:rPr>
        <w:t>. При наличии оснований для отклонения заяв</w:t>
      </w:r>
      <w:r w:rsidR="006F1777" w:rsidRPr="00BB38DE">
        <w:rPr>
          <w:rFonts w:cs="Times New Roman"/>
          <w:szCs w:val="28"/>
        </w:rPr>
        <w:t>ки</w:t>
      </w:r>
      <w:r w:rsidR="00E20179" w:rsidRPr="00BB38DE">
        <w:rPr>
          <w:rFonts w:cs="Times New Roman"/>
          <w:szCs w:val="28"/>
        </w:rPr>
        <w:t>, предусмотренных пунктом 3.</w:t>
      </w:r>
      <w:r w:rsidR="00CD709A">
        <w:rPr>
          <w:rFonts w:cs="Times New Roman"/>
          <w:szCs w:val="28"/>
        </w:rPr>
        <w:t>7</w:t>
      </w:r>
      <w:r w:rsidR="00E20179" w:rsidRPr="00BB38DE">
        <w:rPr>
          <w:rFonts w:cs="Times New Roman"/>
          <w:szCs w:val="28"/>
        </w:rPr>
        <w:t xml:space="preserve"> </w:t>
      </w:r>
      <w:r w:rsidR="005A309E">
        <w:rPr>
          <w:rFonts w:cs="Times New Roman"/>
          <w:szCs w:val="28"/>
        </w:rPr>
        <w:t>Порядка</w:t>
      </w:r>
      <w:r w:rsidR="00E20179" w:rsidRPr="00BB38DE">
        <w:rPr>
          <w:rFonts w:cs="Times New Roman"/>
          <w:szCs w:val="28"/>
        </w:rPr>
        <w:t xml:space="preserve">, уполномоченный орган </w:t>
      </w:r>
      <w:r w:rsidR="00DD6DCC">
        <w:rPr>
          <w:rFonts w:cs="Times New Roman"/>
          <w:szCs w:val="28"/>
        </w:rPr>
        <w:t xml:space="preserve">письменно </w:t>
      </w:r>
      <w:r w:rsidR="00E20179" w:rsidRPr="00BB38DE">
        <w:rPr>
          <w:rFonts w:cs="Times New Roman"/>
          <w:szCs w:val="28"/>
        </w:rPr>
        <w:t xml:space="preserve">уведомляет участника отбора об отклонении заявки с </w:t>
      </w:r>
      <w:r w:rsidR="00644F90" w:rsidRPr="00BB38DE">
        <w:rPr>
          <w:rFonts w:cs="Times New Roman"/>
          <w:szCs w:val="28"/>
        </w:rPr>
        <w:t>у</w:t>
      </w:r>
      <w:r w:rsidR="00E20179" w:rsidRPr="00BB38DE">
        <w:rPr>
          <w:rFonts w:cs="Times New Roman"/>
          <w:szCs w:val="28"/>
        </w:rPr>
        <w:t>казанием причины ее отклонения в течение 1 рабочего дня, следующего за днем окончания срока рассмотрения заявки, указанного в пункте 3.</w:t>
      </w:r>
      <w:r w:rsidR="00CD709A">
        <w:rPr>
          <w:rFonts w:cs="Times New Roman"/>
          <w:szCs w:val="28"/>
        </w:rPr>
        <w:t>6</w:t>
      </w:r>
      <w:r w:rsidR="00E20179" w:rsidRPr="00BB38DE">
        <w:rPr>
          <w:rFonts w:cs="Times New Roman"/>
          <w:szCs w:val="28"/>
        </w:rPr>
        <w:t xml:space="preserve">. </w:t>
      </w:r>
      <w:r w:rsidR="005A309E">
        <w:rPr>
          <w:rFonts w:cs="Times New Roman"/>
          <w:szCs w:val="28"/>
        </w:rPr>
        <w:t>Порядка</w:t>
      </w:r>
      <w:r w:rsidR="00E20179" w:rsidRPr="00BB38DE">
        <w:rPr>
          <w:rFonts w:cs="Times New Roman"/>
          <w:szCs w:val="28"/>
        </w:rPr>
        <w:t>.</w:t>
      </w:r>
    </w:p>
    <w:p w:rsidR="004B6B25" w:rsidRPr="008C6EB4" w:rsidRDefault="00AD4B8F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lastRenderedPageBreak/>
        <w:t>Участник отбора, чья заявка была отклонена согласно основаниям, предусмотренным пунктом 3.</w:t>
      </w:r>
      <w:r w:rsidR="00CD709A">
        <w:rPr>
          <w:rFonts w:cs="Times New Roman"/>
          <w:szCs w:val="28"/>
        </w:rPr>
        <w:t>7</w:t>
      </w:r>
      <w:r w:rsidRPr="00BB38DE">
        <w:rPr>
          <w:rFonts w:cs="Times New Roman"/>
          <w:szCs w:val="28"/>
        </w:rPr>
        <w:t xml:space="preserve"> </w:t>
      </w:r>
      <w:r w:rsidR="005A309E">
        <w:rPr>
          <w:rFonts w:cs="Times New Roman"/>
          <w:szCs w:val="28"/>
        </w:rPr>
        <w:t>Порядка</w:t>
      </w:r>
      <w:r w:rsidRPr="00BB38DE">
        <w:rPr>
          <w:rFonts w:cs="Times New Roman"/>
          <w:szCs w:val="28"/>
        </w:rPr>
        <w:t xml:space="preserve">, вправе в течение 3 рабочих дней </w:t>
      </w:r>
      <w:r w:rsidR="00DD6DCC">
        <w:rPr>
          <w:rFonts w:cs="Times New Roman"/>
          <w:szCs w:val="28"/>
        </w:rPr>
        <w:t>со дня</w:t>
      </w:r>
      <w:r w:rsidRPr="00BB38DE">
        <w:rPr>
          <w:rFonts w:cs="Times New Roman"/>
          <w:szCs w:val="28"/>
        </w:rPr>
        <w:t xml:space="preserve"> </w:t>
      </w:r>
      <w:r w:rsidRPr="008C6EB4">
        <w:rPr>
          <w:rFonts w:cs="Times New Roman"/>
          <w:szCs w:val="28"/>
        </w:rPr>
        <w:t xml:space="preserve">получения </w:t>
      </w:r>
      <w:r w:rsidR="00DD6DCC" w:rsidRPr="008C6EB4">
        <w:rPr>
          <w:rFonts w:cs="Times New Roman"/>
          <w:szCs w:val="28"/>
        </w:rPr>
        <w:t xml:space="preserve">письменного </w:t>
      </w:r>
      <w:r w:rsidRPr="008C6EB4">
        <w:rPr>
          <w:rFonts w:cs="Times New Roman"/>
          <w:szCs w:val="28"/>
        </w:rPr>
        <w:t>уведомления о</w:t>
      </w:r>
      <w:r w:rsidR="00C86AEE" w:rsidRPr="008C6EB4">
        <w:rPr>
          <w:rFonts w:cs="Times New Roman"/>
          <w:szCs w:val="28"/>
        </w:rPr>
        <w:t>б</w:t>
      </w:r>
      <w:r w:rsidRPr="008C6EB4">
        <w:rPr>
          <w:rFonts w:cs="Times New Roman"/>
          <w:szCs w:val="28"/>
        </w:rPr>
        <w:t xml:space="preserve"> отклонении заявки, предусмо</w:t>
      </w:r>
      <w:r w:rsidR="00644F90" w:rsidRPr="008C6EB4">
        <w:rPr>
          <w:rFonts w:cs="Times New Roman"/>
          <w:szCs w:val="28"/>
        </w:rPr>
        <w:t>т</w:t>
      </w:r>
      <w:r w:rsidRPr="008C6EB4">
        <w:rPr>
          <w:rFonts w:cs="Times New Roman"/>
          <w:szCs w:val="28"/>
        </w:rPr>
        <w:t>ренного абзацем первым настоящего пункта</w:t>
      </w:r>
      <w:r w:rsidR="00B27A62" w:rsidRPr="008C6EB4">
        <w:rPr>
          <w:rFonts w:cs="Times New Roman"/>
          <w:szCs w:val="28"/>
        </w:rPr>
        <w:t xml:space="preserve"> (но не позднее даты окончания приема заявок участников отбора)</w:t>
      </w:r>
      <w:r w:rsidRPr="008C6EB4">
        <w:rPr>
          <w:rFonts w:cs="Times New Roman"/>
          <w:szCs w:val="28"/>
        </w:rPr>
        <w:t xml:space="preserve">, однократно обратиться в уполномоченный орган с заявлением о внесении изменений в заявку с целью устранения причин, послуживших основанием </w:t>
      </w:r>
      <w:proofErr w:type="gramStart"/>
      <w:r w:rsidRPr="008C6EB4">
        <w:rPr>
          <w:rFonts w:cs="Times New Roman"/>
          <w:szCs w:val="28"/>
        </w:rPr>
        <w:t>для</w:t>
      </w:r>
      <w:proofErr w:type="gramEnd"/>
      <w:r w:rsidRPr="008C6EB4">
        <w:rPr>
          <w:rFonts w:cs="Times New Roman"/>
          <w:szCs w:val="28"/>
        </w:rPr>
        <w:t xml:space="preserve"> </w:t>
      </w:r>
      <w:proofErr w:type="gramStart"/>
      <w:r w:rsidRPr="008C6EB4">
        <w:rPr>
          <w:rFonts w:cs="Times New Roman"/>
          <w:szCs w:val="28"/>
        </w:rPr>
        <w:t>ее</w:t>
      </w:r>
      <w:proofErr w:type="gramEnd"/>
      <w:r w:rsidRPr="008C6EB4">
        <w:rPr>
          <w:rFonts w:cs="Times New Roman"/>
          <w:szCs w:val="28"/>
        </w:rPr>
        <w:t xml:space="preserve"> отклонения</w:t>
      </w:r>
      <w:r w:rsidR="0043495A" w:rsidRPr="008C6EB4">
        <w:rPr>
          <w:rFonts w:cs="Times New Roman"/>
          <w:szCs w:val="28"/>
        </w:rPr>
        <w:t>.</w:t>
      </w:r>
    </w:p>
    <w:p w:rsidR="00C375E1" w:rsidRPr="008C6EB4" w:rsidRDefault="00C375E1" w:rsidP="00C375E1">
      <w:pPr>
        <w:jc w:val="both"/>
        <w:rPr>
          <w:rFonts w:cs="Times New Roman"/>
          <w:szCs w:val="28"/>
        </w:rPr>
      </w:pPr>
      <w:proofErr w:type="gramStart"/>
      <w:r w:rsidRPr="008C6EB4">
        <w:rPr>
          <w:rFonts w:cs="Times New Roman"/>
          <w:szCs w:val="28"/>
        </w:rPr>
        <w:t xml:space="preserve">Уполномоченный орган </w:t>
      </w:r>
      <w:r w:rsidR="00BF6154" w:rsidRPr="008C6EB4">
        <w:rPr>
          <w:rFonts w:cs="Times New Roman"/>
          <w:szCs w:val="28"/>
        </w:rPr>
        <w:t xml:space="preserve">в течение 5 рабочих дней со дня поступления заявки </w:t>
      </w:r>
      <w:r w:rsidRPr="008C6EB4">
        <w:rPr>
          <w:rFonts w:cs="Times New Roman"/>
          <w:szCs w:val="28"/>
        </w:rPr>
        <w:t>повторно рассматр</w:t>
      </w:r>
      <w:r w:rsidR="00E20B83" w:rsidRPr="008C6EB4">
        <w:rPr>
          <w:rFonts w:cs="Times New Roman"/>
          <w:szCs w:val="28"/>
        </w:rPr>
        <w:t>ивает заявку участника отбора,</w:t>
      </w:r>
      <w:r w:rsidRPr="008C6EB4">
        <w:rPr>
          <w:rFonts w:cs="Times New Roman"/>
          <w:szCs w:val="28"/>
        </w:rPr>
        <w:t xml:space="preserve"> обратившегося в уполномоченный орган с заявлением о внесении изменений в заявку с целью устранения причин, послуживш</w:t>
      </w:r>
      <w:r w:rsidR="008557C9" w:rsidRPr="008C6EB4">
        <w:rPr>
          <w:rFonts w:cs="Times New Roman"/>
          <w:szCs w:val="28"/>
        </w:rPr>
        <w:t>их основанием для ее отклонения</w:t>
      </w:r>
      <w:r w:rsidR="00246592" w:rsidRPr="008C6EB4">
        <w:rPr>
          <w:rFonts w:cs="Times New Roman"/>
          <w:szCs w:val="28"/>
        </w:rPr>
        <w:t xml:space="preserve">, </w:t>
      </w:r>
      <w:r w:rsidR="00C10A96" w:rsidRPr="008C6EB4">
        <w:rPr>
          <w:rFonts w:cs="Times New Roman"/>
          <w:szCs w:val="28"/>
        </w:rPr>
        <w:t xml:space="preserve">в соответствии с пунктами 3.6, 3.7 Порядка и письменно уведомляет участника отбора о результатах повторного рассмотрения заявки. </w:t>
      </w:r>
      <w:r w:rsidR="00246592" w:rsidRPr="008C6EB4">
        <w:rPr>
          <w:rFonts w:cs="Times New Roman"/>
          <w:szCs w:val="28"/>
        </w:rPr>
        <w:t xml:space="preserve"> </w:t>
      </w:r>
      <w:proofErr w:type="gramEnd"/>
    </w:p>
    <w:p w:rsidR="00C512D8" w:rsidRPr="00BB38DE" w:rsidRDefault="006F1777" w:rsidP="005A2A21">
      <w:pPr>
        <w:jc w:val="both"/>
        <w:rPr>
          <w:rFonts w:cs="Times New Roman"/>
          <w:szCs w:val="28"/>
        </w:rPr>
      </w:pPr>
      <w:proofErr w:type="gramStart"/>
      <w:r w:rsidRPr="008C6EB4">
        <w:rPr>
          <w:rFonts w:cs="Times New Roman"/>
          <w:szCs w:val="28"/>
        </w:rPr>
        <w:t>При отсутствии оснований для отклонения заявки</w:t>
      </w:r>
      <w:r w:rsidRPr="00BB38DE">
        <w:rPr>
          <w:rFonts w:cs="Times New Roman"/>
          <w:szCs w:val="28"/>
        </w:rPr>
        <w:t>, предусмотренных пунктом 3.</w:t>
      </w:r>
      <w:r w:rsidR="00CD709A">
        <w:rPr>
          <w:rFonts w:cs="Times New Roman"/>
          <w:szCs w:val="28"/>
        </w:rPr>
        <w:t>7</w:t>
      </w:r>
      <w:r w:rsidRPr="00BB38DE">
        <w:rPr>
          <w:rFonts w:cs="Times New Roman"/>
          <w:szCs w:val="28"/>
        </w:rPr>
        <w:t xml:space="preserve"> </w:t>
      </w:r>
      <w:r w:rsidR="005A309E">
        <w:rPr>
          <w:rFonts w:cs="Times New Roman"/>
          <w:szCs w:val="28"/>
        </w:rPr>
        <w:t>Порядка</w:t>
      </w:r>
      <w:r w:rsidRPr="00BB38DE">
        <w:rPr>
          <w:rFonts w:cs="Times New Roman"/>
          <w:szCs w:val="28"/>
        </w:rPr>
        <w:t>, уполномоченный орган</w:t>
      </w:r>
      <w:r w:rsidR="00253641" w:rsidRPr="00BB38DE">
        <w:rPr>
          <w:rFonts w:cs="Times New Roman"/>
          <w:szCs w:val="28"/>
        </w:rPr>
        <w:t xml:space="preserve"> </w:t>
      </w:r>
      <w:r w:rsidR="00C512D8">
        <w:rPr>
          <w:rFonts w:cs="Times New Roman"/>
          <w:szCs w:val="28"/>
        </w:rPr>
        <w:t xml:space="preserve">в срок </w:t>
      </w:r>
      <w:r w:rsidR="003A27A4">
        <w:rPr>
          <w:rFonts w:cs="Times New Roman"/>
          <w:szCs w:val="28"/>
        </w:rPr>
        <w:t>не позднее</w:t>
      </w:r>
      <w:r w:rsidR="00253641" w:rsidRPr="00BB38DE">
        <w:rPr>
          <w:rFonts w:cs="Times New Roman"/>
          <w:szCs w:val="28"/>
        </w:rPr>
        <w:t xml:space="preserve"> </w:t>
      </w:r>
      <w:r w:rsidR="00F35C96" w:rsidRPr="00B95577">
        <w:rPr>
          <w:rFonts w:cs="Times New Roman"/>
          <w:szCs w:val="28"/>
        </w:rPr>
        <w:t>5</w:t>
      </w:r>
      <w:r w:rsidR="00253641" w:rsidRPr="00B95577">
        <w:rPr>
          <w:rFonts w:cs="Times New Roman"/>
          <w:szCs w:val="28"/>
        </w:rPr>
        <w:t xml:space="preserve"> рабочих </w:t>
      </w:r>
      <w:r w:rsidR="005A2A21">
        <w:rPr>
          <w:rFonts w:cs="Times New Roman"/>
          <w:szCs w:val="28"/>
        </w:rPr>
        <w:t xml:space="preserve">дней со дня </w:t>
      </w:r>
      <w:r w:rsidR="00253641" w:rsidRPr="00B95577">
        <w:rPr>
          <w:rFonts w:cs="Times New Roman"/>
          <w:szCs w:val="28"/>
        </w:rPr>
        <w:t>окончания приема заявок участников отбора,</w:t>
      </w:r>
      <w:r w:rsidR="00253641" w:rsidRPr="00BB38DE">
        <w:rPr>
          <w:rFonts w:cs="Times New Roman"/>
          <w:szCs w:val="28"/>
        </w:rPr>
        <w:t xml:space="preserve"> </w:t>
      </w:r>
      <w:r w:rsidR="005A2A21" w:rsidRPr="00B95577">
        <w:rPr>
          <w:rFonts w:cs="Times New Roman"/>
          <w:szCs w:val="28"/>
        </w:rPr>
        <w:t xml:space="preserve">либо со дня </w:t>
      </w:r>
      <w:r w:rsidR="000D1D76" w:rsidRPr="00B95577">
        <w:rPr>
          <w:rFonts w:cs="Times New Roman"/>
          <w:szCs w:val="28"/>
        </w:rPr>
        <w:t>завершения</w:t>
      </w:r>
      <w:r w:rsidR="005A2A21" w:rsidRPr="00B95577">
        <w:rPr>
          <w:rFonts w:cs="Times New Roman"/>
          <w:szCs w:val="28"/>
        </w:rPr>
        <w:t xml:space="preserve"> повторного рассмотрения заявки в соответствии с абзацем третьим настоящего пункта </w:t>
      </w:r>
      <w:r w:rsidR="0054289A">
        <w:rPr>
          <w:rFonts w:cs="Times New Roman"/>
          <w:szCs w:val="28"/>
        </w:rPr>
        <w:t xml:space="preserve">(в случае повторного рассмотрения заявки) </w:t>
      </w:r>
      <w:r w:rsidR="00253641" w:rsidRPr="00BB38DE">
        <w:rPr>
          <w:rFonts w:cs="Times New Roman"/>
          <w:szCs w:val="28"/>
        </w:rPr>
        <w:t>формирует заключение по</w:t>
      </w:r>
      <w:r w:rsidR="00C512D8">
        <w:rPr>
          <w:rFonts w:cs="Times New Roman"/>
          <w:szCs w:val="28"/>
        </w:rPr>
        <w:t xml:space="preserve"> каждой</w:t>
      </w:r>
      <w:r w:rsidR="00253641" w:rsidRPr="00BB38DE">
        <w:rPr>
          <w:rFonts w:cs="Times New Roman"/>
          <w:szCs w:val="28"/>
        </w:rPr>
        <w:t xml:space="preserve"> з</w:t>
      </w:r>
      <w:r w:rsidR="00DD1A48" w:rsidRPr="00BB38DE">
        <w:rPr>
          <w:rFonts w:cs="Times New Roman"/>
          <w:szCs w:val="28"/>
        </w:rPr>
        <w:t>а</w:t>
      </w:r>
      <w:r w:rsidR="00253641" w:rsidRPr="00BB38DE">
        <w:rPr>
          <w:rFonts w:cs="Times New Roman"/>
          <w:szCs w:val="28"/>
        </w:rPr>
        <w:t>явке, включающее в себя сводную информацию об участнике отбора</w:t>
      </w:r>
      <w:r w:rsidR="008557C9">
        <w:rPr>
          <w:rFonts w:cs="Times New Roman"/>
          <w:szCs w:val="28"/>
        </w:rPr>
        <w:t>,</w:t>
      </w:r>
      <w:r w:rsidR="00253641" w:rsidRPr="00BB38DE">
        <w:rPr>
          <w:rFonts w:cs="Times New Roman"/>
          <w:szCs w:val="28"/>
        </w:rPr>
        <w:t xml:space="preserve"> информацию о</w:t>
      </w:r>
      <w:proofErr w:type="gramEnd"/>
      <w:r w:rsidR="00253641" w:rsidRPr="00BB38DE">
        <w:rPr>
          <w:rFonts w:cs="Times New Roman"/>
          <w:szCs w:val="28"/>
        </w:rPr>
        <w:t xml:space="preserve"> </w:t>
      </w:r>
      <w:proofErr w:type="gramStart"/>
      <w:r w:rsidR="00253641" w:rsidRPr="00BB38DE">
        <w:rPr>
          <w:rFonts w:cs="Times New Roman"/>
          <w:szCs w:val="28"/>
        </w:rPr>
        <w:t>соответствии</w:t>
      </w:r>
      <w:proofErr w:type="gramEnd"/>
      <w:r w:rsidR="00253641" w:rsidRPr="00BB38DE">
        <w:rPr>
          <w:rFonts w:cs="Times New Roman"/>
          <w:szCs w:val="28"/>
        </w:rPr>
        <w:t xml:space="preserve"> участника отбора и заявки, представленной участником</w:t>
      </w:r>
      <w:r w:rsidR="006023AA" w:rsidRPr="00BB38DE">
        <w:rPr>
          <w:rFonts w:cs="Times New Roman"/>
          <w:szCs w:val="28"/>
        </w:rPr>
        <w:t xml:space="preserve"> отбора, требованиям </w:t>
      </w:r>
      <w:r w:rsidR="00253641" w:rsidRPr="00BB38DE">
        <w:rPr>
          <w:rFonts w:cs="Times New Roman"/>
          <w:szCs w:val="28"/>
        </w:rPr>
        <w:t>Порядка (далее – заключение уполномоченного органа)</w:t>
      </w:r>
      <w:r w:rsidR="00C512D8">
        <w:rPr>
          <w:rFonts w:cs="Times New Roman"/>
          <w:szCs w:val="28"/>
        </w:rPr>
        <w:t xml:space="preserve"> и направляет з</w:t>
      </w:r>
      <w:r w:rsidR="00C512D8" w:rsidRPr="00BB38DE">
        <w:rPr>
          <w:rFonts w:cs="Times New Roman"/>
          <w:szCs w:val="28"/>
        </w:rPr>
        <w:t>аявки участников отбора, соответствующие требованиям Порядка</w:t>
      </w:r>
      <w:r w:rsidR="00C512D8">
        <w:rPr>
          <w:rFonts w:cs="Times New Roman"/>
          <w:szCs w:val="28"/>
        </w:rPr>
        <w:t xml:space="preserve">, вместе с заключениями уполномоченного органа </w:t>
      </w:r>
      <w:r w:rsidR="00C512D8" w:rsidRPr="00BB38DE">
        <w:rPr>
          <w:rFonts w:cs="Times New Roman"/>
          <w:szCs w:val="28"/>
        </w:rPr>
        <w:t>на рассмотрение конкурсной комиссии. Заявки, переданные уполномоченным органом на рассмотрение конкурсной комиссии, участникам отбора не возвращаются.</w:t>
      </w:r>
    </w:p>
    <w:p w:rsidR="002B3B6B" w:rsidRPr="00BB38DE" w:rsidRDefault="002B3B6B" w:rsidP="002B3B6B">
      <w:pPr>
        <w:jc w:val="both"/>
        <w:rPr>
          <w:rFonts w:cs="Times New Roman"/>
          <w:szCs w:val="28"/>
        </w:rPr>
      </w:pPr>
      <w:r w:rsidRPr="00C90847">
        <w:rPr>
          <w:rFonts w:cs="Times New Roman"/>
          <w:szCs w:val="28"/>
        </w:rPr>
        <w:t>При отсутствии оснований для отклонения заявки, предусмотренных пунктом 3.7 Порядка, уполномоченный орган в срок не позднее 5 рабочих дней со дня окончания приема заявок письменно уведомляет участников отбора о результатах рассмотрения заявок.</w:t>
      </w:r>
      <w:r>
        <w:rPr>
          <w:rFonts w:cs="Times New Roman"/>
          <w:szCs w:val="28"/>
        </w:rPr>
        <w:t xml:space="preserve"> </w:t>
      </w:r>
    </w:p>
    <w:p w:rsidR="00A338E5" w:rsidRDefault="006F6798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3.</w:t>
      </w:r>
      <w:r w:rsidR="00CD709A">
        <w:rPr>
          <w:rFonts w:cs="Times New Roman"/>
          <w:szCs w:val="28"/>
        </w:rPr>
        <w:t>9</w:t>
      </w:r>
      <w:r w:rsidRPr="00BB38DE">
        <w:rPr>
          <w:rFonts w:cs="Times New Roman"/>
          <w:szCs w:val="28"/>
        </w:rPr>
        <w:t xml:space="preserve">. </w:t>
      </w:r>
      <w:r w:rsidR="00A338E5" w:rsidRPr="00BB38DE">
        <w:rPr>
          <w:rFonts w:cs="Times New Roman"/>
          <w:szCs w:val="28"/>
        </w:rPr>
        <w:t>В целях определения победителей отбора уполномоченный орган создает конкурсную комиссию.</w:t>
      </w:r>
      <w:r w:rsidR="00AF75B3" w:rsidRPr="00BB38DE">
        <w:rPr>
          <w:rFonts w:cs="Times New Roman"/>
          <w:szCs w:val="28"/>
        </w:rPr>
        <w:t xml:space="preserve"> Персональный состав конкурсной комиссии и положение о конкурсной комиссии утверждаются приказом уполномоченного органа.</w:t>
      </w:r>
    </w:p>
    <w:p w:rsidR="006F6798" w:rsidRPr="00BB38DE" w:rsidRDefault="00BD62C3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3.</w:t>
      </w:r>
      <w:r w:rsidR="00CD709A">
        <w:rPr>
          <w:rFonts w:cs="Times New Roman"/>
          <w:szCs w:val="28"/>
        </w:rPr>
        <w:t>10</w:t>
      </w:r>
      <w:r w:rsidRPr="00BB38DE">
        <w:rPr>
          <w:rFonts w:cs="Times New Roman"/>
          <w:szCs w:val="28"/>
        </w:rPr>
        <w:t xml:space="preserve">. </w:t>
      </w:r>
      <w:r w:rsidR="006F6798" w:rsidRPr="00BB38DE">
        <w:rPr>
          <w:rFonts w:cs="Times New Roman"/>
          <w:szCs w:val="28"/>
        </w:rPr>
        <w:t>Заседание</w:t>
      </w:r>
      <w:r w:rsidR="00253641" w:rsidRPr="00BB38DE">
        <w:rPr>
          <w:rFonts w:cs="Times New Roman"/>
          <w:szCs w:val="28"/>
        </w:rPr>
        <w:t xml:space="preserve"> конкурсной</w:t>
      </w:r>
      <w:r w:rsidR="006F6798" w:rsidRPr="00BB38DE">
        <w:rPr>
          <w:rFonts w:cs="Times New Roman"/>
          <w:szCs w:val="28"/>
        </w:rPr>
        <w:t xml:space="preserve"> комиссии проводится в срок не позднее </w:t>
      </w:r>
      <w:r w:rsidR="00F35C96">
        <w:rPr>
          <w:rFonts w:cs="Times New Roman"/>
          <w:szCs w:val="28"/>
        </w:rPr>
        <w:t>2</w:t>
      </w:r>
      <w:r w:rsidR="00253641" w:rsidRPr="00BB38DE">
        <w:rPr>
          <w:rFonts w:cs="Times New Roman"/>
          <w:szCs w:val="28"/>
        </w:rPr>
        <w:t>0</w:t>
      </w:r>
      <w:r w:rsidR="006F6798" w:rsidRPr="00BB38DE">
        <w:rPr>
          <w:rFonts w:cs="Times New Roman"/>
          <w:szCs w:val="28"/>
        </w:rPr>
        <w:t xml:space="preserve"> рабочих дней </w:t>
      </w:r>
      <w:r w:rsidR="00253641" w:rsidRPr="00BB38DE">
        <w:rPr>
          <w:rFonts w:cs="Times New Roman"/>
          <w:szCs w:val="28"/>
        </w:rPr>
        <w:t xml:space="preserve">со дня, следующего за днем </w:t>
      </w:r>
      <w:proofErr w:type="gramStart"/>
      <w:r w:rsidR="00253641" w:rsidRPr="00BB38DE">
        <w:rPr>
          <w:rFonts w:eastAsia="Calibri" w:cs="Times New Roman"/>
          <w:szCs w:val="28"/>
          <w:lang w:eastAsia="ru-RU"/>
        </w:rPr>
        <w:t>окончания приема заявок участников отбора</w:t>
      </w:r>
      <w:proofErr w:type="gramEnd"/>
      <w:r w:rsidR="006F6798" w:rsidRPr="00BB38DE">
        <w:rPr>
          <w:rFonts w:cs="Times New Roman"/>
          <w:szCs w:val="28"/>
        </w:rPr>
        <w:t xml:space="preserve">. </w:t>
      </w:r>
    </w:p>
    <w:p w:rsidR="00FF39CC" w:rsidRPr="00BB38DE" w:rsidRDefault="006F6798" w:rsidP="006F6798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>К</w:t>
      </w:r>
      <w:r w:rsidR="00EE3DF4" w:rsidRPr="008D3E3C">
        <w:rPr>
          <w:rFonts w:cs="Times New Roman"/>
          <w:szCs w:val="28"/>
        </w:rPr>
        <w:t>онкурсная к</w:t>
      </w:r>
      <w:r w:rsidRPr="008D3E3C">
        <w:rPr>
          <w:rFonts w:cs="Times New Roman"/>
          <w:szCs w:val="28"/>
        </w:rPr>
        <w:t>омиссия</w:t>
      </w:r>
      <w:r w:rsidR="0048412B" w:rsidRPr="008D3E3C">
        <w:rPr>
          <w:rFonts w:cs="Times New Roman"/>
          <w:szCs w:val="28"/>
        </w:rPr>
        <w:t xml:space="preserve"> на заседании конкурсной комиссии </w:t>
      </w:r>
      <w:r w:rsidR="009401E2" w:rsidRPr="008D3E3C">
        <w:rPr>
          <w:rFonts w:cs="Times New Roman"/>
          <w:szCs w:val="28"/>
        </w:rPr>
        <w:t xml:space="preserve">рассматривает заявки участников отбора и заключения уполномоченного органа, </w:t>
      </w:r>
      <w:r w:rsidR="00404252" w:rsidRPr="008D3E3C">
        <w:rPr>
          <w:rFonts w:cs="Times New Roman"/>
          <w:szCs w:val="28"/>
        </w:rPr>
        <w:t>определяет</w:t>
      </w:r>
      <w:r w:rsidR="00404252">
        <w:rPr>
          <w:rFonts w:cs="Times New Roman"/>
          <w:szCs w:val="28"/>
        </w:rPr>
        <w:t xml:space="preserve"> победителей отбора на</w:t>
      </w:r>
      <w:r w:rsidRPr="00BB38DE">
        <w:rPr>
          <w:rFonts w:cs="Times New Roman"/>
          <w:szCs w:val="28"/>
        </w:rPr>
        <w:t xml:space="preserve"> получ</w:t>
      </w:r>
      <w:r w:rsidR="00404252">
        <w:rPr>
          <w:rFonts w:cs="Times New Roman"/>
          <w:szCs w:val="28"/>
        </w:rPr>
        <w:t>ение</w:t>
      </w:r>
      <w:r w:rsidRPr="00BB38DE">
        <w:rPr>
          <w:rFonts w:cs="Times New Roman"/>
          <w:szCs w:val="28"/>
        </w:rPr>
        <w:t xml:space="preserve"> субсидии в соответствии с системой оценки заявок, приведенной в приложении </w:t>
      </w:r>
      <w:r w:rsidR="00524E10">
        <w:rPr>
          <w:rFonts w:cs="Times New Roman"/>
          <w:szCs w:val="28"/>
        </w:rPr>
        <w:t>2</w:t>
      </w:r>
      <w:r w:rsidR="00EE186C" w:rsidRPr="00BB38DE">
        <w:rPr>
          <w:rFonts w:cs="Times New Roman"/>
          <w:szCs w:val="28"/>
        </w:rPr>
        <w:t xml:space="preserve"> к Порядку, исходя из</w:t>
      </w:r>
      <w:r w:rsidR="00EE3DF4" w:rsidRPr="00BB38DE">
        <w:rPr>
          <w:rFonts w:cs="Times New Roman"/>
          <w:szCs w:val="28"/>
        </w:rPr>
        <w:t xml:space="preserve"> отношения</w:t>
      </w:r>
      <w:r w:rsidR="00EE186C" w:rsidRPr="00BB38DE">
        <w:rPr>
          <w:rFonts w:cs="Times New Roman"/>
          <w:szCs w:val="28"/>
        </w:rPr>
        <w:t xml:space="preserve"> плановых значений результатов предоставления субсидии</w:t>
      </w:r>
      <w:r w:rsidR="00EE3DF4" w:rsidRPr="00BB38DE">
        <w:rPr>
          <w:rFonts w:cs="Times New Roman"/>
          <w:szCs w:val="28"/>
        </w:rPr>
        <w:t xml:space="preserve">, представленных в заявке участника отбора, к </w:t>
      </w:r>
      <w:r w:rsidR="00EE3DF4" w:rsidRPr="00BB38DE">
        <w:rPr>
          <w:rFonts w:cs="Times New Roman"/>
          <w:szCs w:val="28"/>
        </w:rPr>
        <w:lastRenderedPageBreak/>
        <w:t>заявленному участником отбора размеру субсидии, в расчете</w:t>
      </w:r>
      <w:r w:rsidR="00524E10">
        <w:rPr>
          <w:rFonts w:cs="Times New Roman"/>
          <w:szCs w:val="28"/>
        </w:rPr>
        <w:br/>
      </w:r>
      <w:r w:rsidR="00EE3DF4" w:rsidRPr="00BB38DE">
        <w:rPr>
          <w:rFonts w:cs="Times New Roman"/>
          <w:szCs w:val="28"/>
        </w:rPr>
        <w:t xml:space="preserve">на 1 </w:t>
      </w:r>
      <w:proofErr w:type="gramStart"/>
      <w:r w:rsidR="00EE3DF4" w:rsidRPr="00BB38DE">
        <w:rPr>
          <w:rFonts w:cs="Times New Roman"/>
          <w:szCs w:val="28"/>
        </w:rPr>
        <w:t>млн</w:t>
      </w:r>
      <w:proofErr w:type="gramEnd"/>
      <w:r w:rsidR="00EE3DF4" w:rsidRPr="00BB38DE">
        <w:rPr>
          <w:rFonts w:cs="Times New Roman"/>
          <w:szCs w:val="28"/>
        </w:rPr>
        <w:t xml:space="preserve"> рублей субсидии</w:t>
      </w:r>
      <w:r w:rsidR="00FF39CC" w:rsidRPr="00BB38DE">
        <w:rPr>
          <w:rFonts w:cs="Times New Roman"/>
          <w:szCs w:val="28"/>
        </w:rPr>
        <w:t xml:space="preserve"> по каждому финансовому году</w:t>
      </w:r>
      <w:r w:rsidR="00EE3DF4" w:rsidRPr="00BB38DE">
        <w:rPr>
          <w:rFonts w:cs="Times New Roman"/>
          <w:szCs w:val="28"/>
        </w:rPr>
        <w:t>.</w:t>
      </w:r>
    </w:p>
    <w:p w:rsidR="006F6798" w:rsidRPr="008D3E3C" w:rsidRDefault="00FF39CC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В результате оценки заявок конкурсной комиссией осуществляется расчет совокупного балла каждого участника отбора</w:t>
      </w:r>
      <w:r w:rsidR="00D04AC3" w:rsidRPr="00BB38DE">
        <w:rPr>
          <w:rFonts w:cs="Times New Roman"/>
          <w:szCs w:val="28"/>
        </w:rPr>
        <w:t>. Совокупный балл участника отбора определяется путем сложения количества баллов по каждому финансовому году каждого результата предоставления субсидии, рассчитанных в результате оценки заявки</w:t>
      </w:r>
      <w:r w:rsidR="00E039DD" w:rsidRPr="00BB38DE">
        <w:rPr>
          <w:rFonts w:cs="Times New Roman"/>
          <w:szCs w:val="28"/>
        </w:rPr>
        <w:t xml:space="preserve"> по основным критериям оценки и умножения полученного количества баллов на </w:t>
      </w:r>
      <w:r w:rsidR="00B40264" w:rsidRPr="008D3E3C">
        <w:rPr>
          <w:rFonts w:cs="Times New Roman"/>
          <w:szCs w:val="28"/>
        </w:rPr>
        <w:t>поправочные</w:t>
      </w:r>
      <w:r w:rsidR="003D7584" w:rsidRPr="008D3E3C">
        <w:rPr>
          <w:rFonts w:cs="Times New Roman"/>
          <w:szCs w:val="28"/>
        </w:rPr>
        <w:t xml:space="preserve"> коэффициенты</w:t>
      </w:r>
      <w:r w:rsidR="00E039DD" w:rsidRPr="008D3E3C">
        <w:rPr>
          <w:rFonts w:cs="Times New Roman"/>
          <w:szCs w:val="28"/>
        </w:rPr>
        <w:t>, определенные в соответствии с дополнительными критериями оценки</w:t>
      </w:r>
      <w:r w:rsidR="00D90CE1" w:rsidRPr="008D3E3C">
        <w:rPr>
          <w:rFonts w:cs="Times New Roman"/>
          <w:szCs w:val="28"/>
        </w:rPr>
        <w:t>.</w:t>
      </w:r>
    </w:p>
    <w:p w:rsidR="00EE186C" w:rsidRPr="008D3E3C" w:rsidRDefault="00AA0419" w:rsidP="006F6798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>На основании результатов оценки конкурсная комиссия формирует рейтинг заявок</w:t>
      </w:r>
      <w:r w:rsidR="00B46E07" w:rsidRPr="008D3E3C">
        <w:rPr>
          <w:rFonts w:cs="Times New Roman"/>
          <w:szCs w:val="28"/>
        </w:rPr>
        <w:t xml:space="preserve"> участников отбора. Заявки ранжируются в рейтинге в порядке уменьшения величины совокупного балла.</w:t>
      </w:r>
    </w:p>
    <w:p w:rsidR="00C7454C" w:rsidRPr="008D3E3C" w:rsidRDefault="00B46E07" w:rsidP="0003648E">
      <w:pPr>
        <w:jc w:val="both"/>
        <w:rPr>
          <w:rFonts w:cs="Times New Roman"/>
          <w:i/>
          <w:szCs w:val="28"/>
        </w:rPr>
      </w:pPr>
      <w:r w:rsidRPr="008D3E3C">
        <w:rPr>
          <w:rFonts w:cs="Times New Roman"/>
          <w:szCs w:val="28"/>
        </w:rPr>
        <w:t>В случае равенства совокупн</w:t>
      </w:r>
      <w:r w:rsidR="008F1FF7" w:rsidRPr="008D3E3C">
        <w:rPr>
          <w:rFonts w:cs="Times New Roman"/>
          <w:szCs w:val="28"/>
        </w:rPr>
        <w:t>ых баллов по нескольким заявкам</w:t>
      </w:r>
      <w:r w:rsidRPr="008D3E3C">
        <w:rPr>
          <w:rFonts w:cs="Times New Roman"/>
          <w:szCs w:val="28"/>
        </w:rPr>
        <w:t xml:space="preserve"> </w:t>
      </w:r>
      <w:r w:rsidR="0003648E" w:rsidRPr="008D3E3C">
        <w:rPr>
          <w:rFonts w:cs="Times New Roman"/>
          <w:szCs w:val="28"/>
        </w:rPr>
        <w:t xml:space="preserve">более высокое место в рейтинге присваивается заявке участника отбора </w:t>
      </w:r>
      <w:r w:rsidR="00926345" w:rsidRPr="008D3E3C">
        <w:rPr>
          <w:rFonts w:cs="Times New Roman"/>
          <w:szCs w:val="28"/>
        </w:rPr>
        <w:t xml:space="preserve">с наиболее </w:t>
      </w:r>
      <w:proofErr w:type="gramStart"/>
      <w:r w:rsidR="00926345" w:rsidRPr="008D3E3C">
        <w:rPr>
          <w:rFonts w:cs="Times New Roman"/>
          <w:szCs w:val="28"/>
        </w:rPr>
        <w:t>ранними</w:t>
      </w:r>
      <w:proofErr w:type="gramEnd"/>
      <w:r w:rsidR="00926345" w:rsidRPr="008D3E3C">
        <w:rPr>
          <w:rFonts w:cs="Times New Roman"/>
          <w:szCs w:val="28"/>
        </w:rPr>
        <w:t xml:space="preserve"> датой и временем регистрации</w:t>
      </w:r>
      <w:r w:rsidR="0003648E" w:rsidRPr="008D3E3C">
        <w:rPr>
          <w:rFonts w:cs="Times New Roman"/>
          <w:szCs w:val="28"/>
        </w:rPr>
        <w:t xml:space="preserve"> в уполномоченн</w:t>
      </w:r>
      <w:r w:rsidR="00926345" w:rsidRPr="008D3E3C">
        <w:rPr>
          <w:rFonts w:cs="Times New Roman"/>
          <w:szCs w:val="28"/>
        </w:rPr>
        <w:t>ом</w:t>
      </w:r>
      <w:r w:rsidR="0003648E" w:rsidRPr="008D3E3C">
        <w:rPr>
          <w:rFonts w:cs="Times New Roman"/>
          <w:szCs w:val="28"/>
        </w:rPr>
        <w:t xml:space="preserve"> орган</w:t>
      </w:r>
      <w:r w:rsidR="00926345" w:rsidRPr="008D3E3C">
        <w:rPr>
          <w:rFonts w:cs="Times New Roman"/>
          <w:szCs w:val="28"/>
        </w:rPr>
        <w:t>е</w:t>
      </w:r>
      <w:r w:rsidR="0003648E" w:rsidRPr="008D3E3C">
        <w:rPr>
          <w:rFonts w:cs="Times New Roman"/>
          <w:szCs w:val="28"/>
        </w:rPr>
        <w:t>.</w:t>
      </w:r>
    </w:p>
    <w:p w:rsidR="00C7454C" w:rsidRPr="008D3E3C" w:rsidRDefault="00B95ECF" w:rsidP="006F6798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 xml:space="preserve">Результаты заносятся </w:t>
      </w:r>
      <w:r w:rsidR="00D71111" w:rsidRPr="008D3E3C">
        <w:rPr>
          <w:rFonts w:cs="Times New Roman"/>
          <w:szCs w:val="28"/>
        </w:rPr>
        <w:t>в оценочную ведомость, составленную по форме</w:t>
      </w:r>
      <w:r w:rsidR="00926345" w:rsidRPr="008D3E3C">
        <w:rPr>
          <w:rFonts w:cs="Times New Roman"/>
          <w:szCs w:val="28"/>
        </w:rPr>
        <w:t>, установленной уполномоченным органом.</w:t>
      </w:r>
    </w:p>
    <w:p w:rsidR="00926345" w:rsidRPr="008D3E3C" w:rsidRDefault="00926345" w:rsidP="00926345">
      <w:pPr>
        <w:pStyle w:val="20"/>
        <w:shd w:val="clear" w:color="auto" w:fill="auto"/>
        <w:spacing w:before="0" w:line="240" w:lineRule="auto"/>
        <w:ind w:firstLine="743"/>
      </w:pPr>
      <w:r w:rsidRPr="008D3E3C">
        <w:t>Первое место присуждается участнику отбора, заявке которого присвоен первый порядковый номер, остальным участникам отбора присваиваются места</w:t>
      </w:r>
      <w:r w:rsidR="00B02FBE" w:rsidRPr="008D3E3C">
        <w:t>,</w:t>
      </w:r>
      <w:r w:rsidRPr="008D3E3C">
        <w:t xml:space="preserve"> соответствующие номерам их заявок в рейтинге.</w:t>
      </w:r>
    </w:p>
    <w:p w:rsidR="00B30B5A" w:rsidRPr="008D3E3C" w:rsidRDefault="00B30B5A" w:rsidP="00B30B5A">
      <w:pPr>
        <w:pStyle w:val="20"/>
        <w:shd w:val="clear" w:color="auto" w:fill="auto"/>
        <w:spacing w:before="0" w:line="240" w:lineRule="auto"/>
        <w:ind w:firstLine="743"/>
      </w:pPr>
      <w:r w:rsidRPr="008D3E3C">
        <w:t xml:space="preserve">Победители отбора включаются в перечень промышленных предприятий – </w:t>
      </w:r>
      <w:r w:rsidR="00C97B6A" w:rsidRPr="008D3E3C">
        <w:t xml:space="preserve">получателей </w:t>
      </w:r>
      <w:r w:rsidRPr="008D3E3C">
        <w:t>субсидии</w:t>
      </w:r>
      <w:r w:rsidR="00C97B6A" w:rsidRPr="008D3E3C">
        <w:t xml:space="preserve"> (далее также – получатели субсидии)</w:t>
      </w:r>
      <w:r w:rsidRPr="008D3E3C">
        <w:t xml:space="preserve">, в </w:t>
      </w:r>
      <w:proofErr w:type="gramStart"/>
      <w:r w:rsidRPr="008D3E3C">
        <w:t>котором</w:t>
      </w:r>
      <w:proofErr w:type="gramEnd"/>
      <w:r w:rsidRPr="008D3E3C">
        <w:t xml:space="preserve"> указывается размер субсидии каждому победителю отбора.</w:t>
      </w:r>
    </w:p>
    <w:p w:rsidR="00C97B6A" w:rsidRPr="008D3E3C" w:rsidRDefault="00C97B6A" w:rsidP="00C97B6A">
      <w:pPr>
        <w:jc w:val="both"/>
        <w:rPr>
          <w:rFonts w:cs="Times New Roman"/>
          <w:szCs w:val="28"/>
        </w:rPr>
      </w:pPr>
      <w:r w:rsidRPr="008D3E3C">
        <w:t>Основаниями для отказа в предоставлении субсидии участнику отбора являются:</w:t>
      </w:r>
    </w:p>
    <w:p w:rsidR="00C97B6A" w:rsidRPr="008D3E3C" w:rsidRDefault="00C97B6A" w:rsidP="00C97B6A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>несоответствие представленных участником отбора документов в составе заявки требованиям, определенным Порядком;</w:t>
      </w:r>
    </w:p>
    <w:p w:rsidR="00C97B6A" w:rsidRPr="008D3E3C" w:rsidRDefault="00C97B6A" w:rsidP="00C97B6A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>установление факта недостоверности представленной участником отбора информации.</w:t>
      </w:r>
    </w:p>
    <w:p w:rsidR="00C97B6A" w:rsidRPr="008D3E3C" w:rsidRDefault="00C97B6A" w:rsidP="00C97B6A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 xml:space="preserve">Решение о предоставлении субсидии принимается при отсутствии оснований </w:t>
      </w:r>
      <w:r w:rsidRPr="008D3E3C">
        <w:t xml:space="preserve">для отказа в предоставлении субсидии, указанных в настоящем пункте. </w:t>
      </w:r>
    </w:p>
    <w:p w:rsidR="00926345" w:rsidRPr="008D3E3C" w:rsidRDefault="00155858" w:rsidP="00926345">
      <w:pPr>
        <w:pStyle w:val="20"/>
        <w:shd w:val="clear" w:color="auto" w:fill="auto"/>
        <w:spacing w:before="0" w:line="240" w:lineRule="auto"/>
        <w:ind w:firstLine="743"/>
      </w:pPr>
      <w:r w:rsidRPr="008D3E3C">
        <w:t>3.1</w:t>
      </w:r>
      <w:r w:rsidR="00CD709A" w:rsidRPr="008D3E3C">
        <w:t>1</w:t>
      </w:r>
      <w:r w:rsidRPr="008D3E3C">
        <w:t>. </w:t>
      </w:r>
      <w:proofErr w:type="gramStart"/>
      <w:r w:rsidR="00926345" w:rsidRPr="008D3E3C">
        <w:t xml:space="preserve">В случае если совокупный размер субсидии, запрашиваемый участниками отбора, не превышает объем </w:t>
      </w:r>
      <w:r w:rsidR="00926345" w:rsidRPr="008D3E3C">
        <w:rPr>
          <w:rFonts w:eastAsiaTheme="minorHAnsi"/>
        </w:rPr>
        <w:t xml:space="preserve">бюджетных ассигнований и лимитов бюджетных обязательств, предусмотренных законом Орловской области об областном бюджете на соответствующий финансовый год и на плановый период и (или) сводной бюджетной росписью областного бюджета </w:t>
      </w:r>
      <w:r w:rsidR="00EC5D9F" w:rsidRPr="008D3E3C">
        <w:rPr>
          <w:rFonts w:eastAsiaTheme="minorHAnsi"/>
        </w:rPr>
        <w:t>уполномоченному органу</w:t>
      </w:r>
      <w:r w:rsidR="00926345" w:rsidRPr="008D3E3C">
        <w:rPr>
          <w:rFonts w:eastAsiaTheme="minorHAnsi"/>
        </w:rPr>
        <w:t xml:space="preserve"> </w:t>
      </w:r>
      <w:r w:rsidR="00926345" w:rsidRPr="008D3E3C">
        <w:t>на предоставление субсидии</w:t>
      </w:r>
      <w:r w:rsidR="00980475" w:rsidRPr="008D3E3C">
        <w:t xml:space="preserve"> (далее – </w:t>
      </w:r>
      <w:r w:rsidR="00980475" w:rsidRPr="008D3E3C">
        <w:rPr>
          <w:rFonts w:eastAsiaTheme="minorHAnsi"/>
        </w:rPr>
        <w:t>бюджетны</w:t>
      </w:r>
      <w:r w:rsidR="001A5470" w:rsidRPr="008D3E3C">
        <w:rPr>
          <w:rFonts w:eastAsiaTheme="minorHAnsi"/>
        </w:rPr>
        <w:t xml:space="preserve">е </w:t>
      </w:r>
      <w:r w:rsidR="00980475" w:rsidRPr="008D3E3C">
        <w:rPr>
          <w:rFonts w:eastAsiaTheme="minorHAnsi"/>
        </w:rPr>
        <w:t>ассигновани</w:t>
      </w:r>
      <w:r w:rsidR="001A5470" w:rsidRPr="008D3E3C">
        <w:rPr>
          <w:rFonts w:eastAsiaTheme="minorHAnsi"/>
        </w:rPr>
        <w:t>я</w:t>
      </w:r>
      <w:r w:rsidR="00980475" w:rsidRPr="008D3E3C">
        <w:rPr>
          <w:rFonts w:eastAsiaTheme="minorHAnsi"/>
        </w:rPr>
        <w:t xml:space="preserve"> и лимит</w:t>
      </w:r>
      <w:r w:rsidR="001A5470" w:rsidRPr="008D3E3C">
        <w:rPr>
          <w:rFonts w:eastAsiaTheme="minorHAnsi"/>
        </w:rPr>
        <w:t xml:space="preserve">ы </w:t>
      </w:r>
      <w:r w:rsidR="00980475" w:rsidRPr="008D3E3C">
        <w:rPr>
          <w:rFonts w:eastAsiaTheme="minorHAnsi"/>
        </w:rPr>
        <w:t>бюджетных обязательств</w:t>
      </w:r>
      <w:r w:rsidR="00980475" w:rsidRPr="008D3E3C">
        <w:t xml:space="preserve"> на предоставление субсидии)</w:t>
      </w:r>
      <w:r w:rsidR="00926345" w:rsidRPr="008D3E3C">
        <w:t>, конкурсная комиссия признает победителями отбора</w:t>
      </w:r>
      <w:proofErr w:type="gramEnd"/>
      <w:r w:rsidR="00926345" w:rsidRPr="008D3E3C">
        <w:t xml:space="preserve"> всех участников отбора, заявки которых включены в рейтинг</w:t>
      </w:r>
      <w:r w:rsidR="00B30B5A" w:rsidRPr="008D3E3C">
        <w:t xml:space="preserve"> при отсутствии оснований для отказа в предоставлении субсидии</w:t>
      </w:r>
      <w:r w:rsidR="00926345" w:rsidRPr="008D3E3C">
        <w:t>.</w:t>
      </w:r>
    </w:p>
    <w:p w:rsidR="00A46EF3" w:rsidRPr="008D3E3C" w:rsidRDefault="00155858" w:rsidP="00EA0566">
      <w:pPr>
        <w:pStyle w:val="20"/>
        <w:shd w:val="clear" w:color="auto" w:fill="auto"/>
        <w:spacing w:before="0" w:line="240" w:lineRule="auto"/>
        <w:ind w:firstLine="743"/>
      </w:pPr>
      <w:r w:rsidRPr="008D3E3C">
        <w:t>3.1</w:t>
      </w:r>
      <w:r w:rsidR="00CD709A" w:rsidRPr="008D3E3C">
        <w:t>2</w:t>
      </w:r>
      <w:r w:rsidRPr="008D3E3C">
        <w:t>. </w:t>
      </w:r>
      <w:proofErr w:type="gramStart"/>
      <w:r w:rsidR="00926345" w:rsidRPr="008D3E3C">
        <w:t xml:space="preserve">В случае если совокупный размер субсидии, запрашиваемый участниками отбора, превышает объем </w:t>
      </w:r>
      <w:r w:rsidR="00926345" w:rsidRPr="008D3E3C">
        <w:rPr>
          <w:rFonts w:eastAsiaTheme="minorHAnsi"/>
        </w:rPr>
        <w:t xml:space="preserve">бюджетных ассигнований и лимитов </w:t>
      </w:r>
      <w:r w:rsidR="00926345" w:rsidRPr="008D3E3C">
        <w:rPr>
          <w:rFonts w:eastAsiaTheme="minorHAnsi"/>
        </w:rPr>
        <w:lastRenderedPageBreak/>
        <w:t xml:space="preserve">бюджетных обязательств </w:t>
      </w:r>
      <w:r w:rsidR="00926345" w:rsidRPr="008D3E3C">
        <w:t xml:space="preserve">на предоставление субсидии, </w:t>
      </w:r>
      <w:r w:rsidR="00EA0566" w:rsidRPr="008D3E3C">
        <w:t>к</w:t>
      </w:r>
      <w:r w:rsidR="00926345" w:rsidRPr="008D3E3C">
        <w:t xml:space="preserve">оличество </w:t>
      </w:r>
      <w:r w:rsidR="00C97B6A" w:rsidRPr="008D3E3C">
        <w:t>получателей субсидии</w:t>
      </w:r>
      <w:r w:rsidR="00926345" w:rsidRPr="008D3E3C">
        <w:t xml:space="preserve"> определяется исходя из объема </w:t>
      </w:r>
      <w:r w:rsidR="00926345" w:rsidRPr="008D3E3C">
        <w:rPr>
          <w:rFonts w:eastAsiaTheme="minorHAnsi"/>
        </w:rPr>
        <w:t>бюджетных ассигнований и лимитов бюджетных обязательств</w:t>
      </w:r>
      <w:r w:rsidR="00926345" w:rsidRPr="008D3E3C">
        <w:t xml:space="preserve"> на предоставление субсидии и размера субсидии, определенного для каждого победителя отбора, до полного исчерпания</w:t>
      </w:r>
      <w:r w:rsidR="00290F2B" w:rsidRPr="008D3E3C">
        <w:t xml:space="preserve"> объема</w:t>
      </w:r>
      <w:r w:rsidR="00926345" w:rsidRPr="008D3E3C">
        <w:t xml:space="preserve"> </w:t>
      </w:r>
      <w:r w:rsidR="00926345" w:rsidRPr="008D3E3C">
        <w:rPr>
          <w:rFonts w:eastAsiaTheme="minorHAnsi"/>
        </w:rPr>
        <w:t>бюджетных ассигнований и лимитов бюджетных обязательств</w:t>
      </w:r>
      <w:r w:rsidR="00926345" w:rsidRPr="008D3E3C">
        <w:t xml:space="preserve"> на предоставление субсидии.</w:t>
      </w:r>
      <w:proofErr w:type="gramEnd"/>
    </w:p>
    <w:p w:rsidR="002C14FC" w:rsidRPr="008D3E3C" w:rsidRDefault="00290F2B" w:rsidP="00D02788">
      <w:pPr>
        <w:pStyle w:val="20"/>
        <w:shd w:val="clear" w:color="auto" w:fill="auto"/>
        <w:spacing w:before="0" w:line="240" w:lineRule="auto"/>
        <w:ind w:firstLine="743"/>
      </w:pPr>
      <w:r w:rsidRPr="008D3E3C">
        <w:t xml:space="preserve">В случае если объема </w:t>
      </w:r>
      <w:r w:rsidRPr="008D3E3C">
        <w:rPr>
          <w:rFonts w:eastAsiaTheme="minorHAnsi"/>
        </w:rPr>
        <w:t xml:space="preserve">бюджетных ассигнований и лимитов бюджетных обязательств </w:t>
      </w:r>
      <w:r w:rsidRPr="008D3E3C">
        <w:t>на предоставление субсидии</w:t>
      </w:r>
      <w:r w:rsidR="008554B0" w:rsidRPr="008D3E3C">
        <w:t xml:space="preserve">, оставшихся после распределения субсидий </w:t>
      </w:r>
      <w:r w:rsidR="002C14FC" w:rsidRPr="008D3E3C">
        <w:t>в очередности, предусмотренной настоящим пунктом</w:t>
      </w:r>
      <w:r w:rsidR="008554B0" w:rsidRPr="008D3E3C">
        <w:t>,</w:t>
      </w:r>
      <w:r w:rsidRPr="008D3E3C">
        <w:t xml:space="preserve"> недостаточно для выплаты субсидии </w:t>
      </w:r>
      <w:r w:rsidR="00C97B6A" w:rsidRPr="008D3E3C">
        <w:t>участнику</w:t>
      </w:r>
      <w:r w:rsidRPr="008D3E3C">
        <w:t xml:space="preserve"> отбора в полном объеме, конкурсная комиссия принимает решение о предоставлении субсидии в объеме, оставшемся после распределения субсидий</w:t>
      </w:r>
      <w:r w:rsidR="00901F56" w:rsidRPr="008D3E3C">
        <w:t>.</w:t>
      </w:r>
    </w:p>
    <w:p w:rsidR="00D02788" w:rsidRPr="008D3E3C" w:rsidRDefault="00980475" w:rsidP="00D02788">
      <w:pPr>
        <w:pStyle w:val="20"/>
        <w:shd w:val="clear" w:color="auto" w:fill="auto"/>
        <w:spacing w:before="0" w:line="240" w:lineRule="auto"/>
        <w:ind w:firstLine="743"/>
      </w:pPr>
      <w:r w:rsidRPr="008D3E3C">
        <w:t xml:space="preserve">После полного распределения </w:t>
      </w:r>
      <w:r w:rsidRPr="008D3E3C">
        <w:rPr>
          <w:rFonts w:eastAsiaTheme="minorHAnsi"/>
        </w:rPr>
        <w:t>бюджетных ассигнований и лимитов бюджетных обязательств</w:t>
      </w:r>
      <w:r w:rsidRPr="008D3E3C">
        <w:t xml:space="preserve"> на предоставление субсидии</w:t>
      </w:r>
      <w:r w:rsidR="00D02788" w:rsidRPr="008D3E3C">
        <w:t xml:space="preserve"> между победителями отбора из оставшихся уча</w:t>
      </w:r>
      <w:r w:rsidR="00C97B6A" w:rsidRPr="008D3E3C">
        <w:t>стников отбора и при отсутствии оснований для отказа в предоставлении субсидии</w:t>
      </w:r>
      <w:r w:rsidR="00D02788" w:rsidRPr="008D3E3C">
        <w:t>, формируется резервный список претендентов на получение субсидии (далее – резервный список) по форме, установленной уполномоченным органом.</w:t>
      </w:r>
    </w:p>
    <w:p w:rsidR="00D02788" w:rsidRPr="008D3E3C" w:rsidRDefault="00D02788" w:rsidP="00D02788">
      <w:pPr>
        <w:jc w:val="both"/>
        <w:rPr>
          <w:rFonts w:cs="Times New Roman"/>
          <w:i/>
          <w:szCs w:val="28"/>
        </w:rPr>
      </w:pPr>
      <w:r w:rsidRPr="008D3E3C">
        <w:t xml:space="preserve">Участники отбора ранжируются в резервном списке </w:t>
      </w:r>
      <w:r w:rsidRPr="008D3E3C">
        <w:rPr>
          <w:rFonts w:cs="Times New Roman"/>
          <w:szCs w:val="28"/>
        </w:rPr>
        <w:t>в порядке уменьшения величины совокупного балла</w:t>
      </w:r>
      <w:r w:rsidRPr="008D3E3C">
        <w:t xml:space="preserve">. </w:t>
      </w:r>
      <w:r w:rsidRPr="008D3E3C">
        <w:rPr>
          <w:rFonts w:cs="Times New Roman"/>
          <w:szCs w:val="28"/>
        </w:rPr>
        <w:t xml:space="preserve">В случае равенства совокупных баллов по нескольким заявкам, более высокое место </w:t>
      </w:r>
      <w:r w:rsidRPr="008D3E3C">
        <w:t xml:space="preserve">в резервном списке </w:t>
      </w:r>
      <w:r w:rsidRPr="008D3E3C">
        <w:rPr>
          <w:rFonts w:cs="Times New Roman"/>
          <w:szCs w:val="28"/>
        </w:rPr>
        <w:t xml:space="preserve">присваивается заявке участника отбора с наиболее </w:t>
      </w:r>
      <w:proofErr w:type="gramStart"/>
      <w:r w:rsidRPr="008D3E3C">
        <w:rPr>
          <w:rFonts w:cs="Times New Roman"/>
          <w:szCs w:val="28"/>
        </w:rPr>
        <w:t>ранними</w:t>
      </w:r>
      <w:proofErr w:type="gramEnd"/>
      <w:r w:rsidRPr="008D3E3C">
        <w:rPr>
          <w:rFonts w:cs="Times New Roman"/>
          <w:szCs w:val="28"/>
        </w:rPr>
        <w:t xml:space="preserve"> датой и временем регистрации в уполномоченном органе.</w:t>
      </w:r>
    </w:p>
    <w:p w:rsidR="00C8584F" w:rsidRPr="008D3E3C" w:rsidRDefault="00CF43F8" w:rsidP="00EC08D5">
      <w:pPr>
        <w:pStyle w:val="20"/>
        <w:shd w:val="clear" w:color="auto" w:fill="auto"/>
        <w:spacing w:before="0" w:line="240" w:lineRule="auto"/>
        <w:ind w:firstLine="740"/>
      </w:pPr>
      <w:r w:rsidRPr="008D3E3C">
        <w:t>3.1</w:t>
      </w:r>
      <w:r w:rsidR="00CD709A" w:rsidRPr="008D3E3C">
        <w:t>3</w:t>
      </w:r>
      <w:r w:rsidRPr="008D3E3C">
        <w:t>. </w:t>
      </w:r>
      <w:r w:rsidR="00EC08D5" w:rsidRPr="008D3E3C">
        <w:t>Решение конкурсной комиссии</w:t>
      </w:r>
      <w:r w:rsidR="00C97B6A" w:rsidRPr="008D3E3C">
        <w:t xml:space="preserve"> в срок, указанный в абзаце четвертом настоящего пункта, </w:t>
      </w:r>
      <w:r w:rsidR="00EC08D5" w:rsidRPr="008D3E3C">
        <w:t>оформляется протоколом заседания конкурсной комиссии, к которому прилага</w:t>
      </w:r>
      <w:r w:rsidR="00C8584F" w:rsidRPr="008D3E3C">
        <w:t>ю</w:t>
      </w:r>
      <w:r w:rsidR="00EC08D5" w:rsidRPr="008D3E3C">
        <w:t>тся</w:t>
      </w:r>
      <w:r w:rsidR="00C8584F" w:rsidRPr="008D3E3C">
        <w:t>:</w:t>
      </w:r>
    </w:p>
    <w:p w:rsidR="00EC08D5" w:rsidRPr="008D3E3C" w:rsidRDefault="00EC08D5" w:rsidP="00EC08D5">
      <w:pPr>
        <w:pStyle w:val="20"/>
        <w:shd w:val="clear" w:color="auto" w:fill="auto"/>
        <w:spacing w:before="0" w:line="240" w:lineRule="auto"/>
        <w:ind w:firstLine="740"/>
      </w:pPr>
      <w:r w:rsidRPr="008D3E3C">
        <w:t xml:space="preserve">перечень промышленных предприятий – </w:t>
      </w:r>
      <w:r w:rsidR="00C97B6A" w:rsidRPr="008D3E3C">
        <w:t>получателей субсидии</w:t>
      </w:r>
      <w:r w:rsidR="00C8584F" w:rsidRPr="008D3E3C">
        <w:t>;</w:t>
      </w:r>
    </w:p>
    <w:p w:rsidR="00C8584F" w:rsidRPr="008D3E3C" w:rsidRDefault="00C8584F" w:rsidP="00EC08D5">
      <w:pPr>
        <w:pStyle w:val="20"/>
        <w:shd w:val="clear" w:color="auto" w:fill="auto"/>
        <w:spacing w:before="0" w:line="240" w:lineRule="auto"/>
        <w:ind w:firstLine="740"/>
      </w:pPr>
      <w:r w:rsidRPr="008D3E3C">
        <w:t>резервный список.</w:t>
      </w:r>
    </w:p>
    <w:p w:rsidR="00EC08D5" w:rsidRPr="008D3E3C" w:rsidRDefault="00EC08D5" w:rsidP="001E78AC">
      <w:pPr>
        <w:jc w:val="both"/>
        <w:rPr>
          <w:rFonts w:cs="Times New Roman"/>
          <w:szCs w:val="28"/>
        </w:rPr>
      </w:pPr>
      <w:r w:rsidRPr="008D3E3C">
        <w:t xml:space="preserve">Конкурсная комиссия в срок не позднее 1 рабочего дня, следующего за днем проведения заседания конкурсной комиссии, передает подписанный </w:t>
      </w:r>
      <w:r w:rsidR="00A35C1B" w:rsidRPr="008D3E3C">
        <w:t xml:space="preserve">председателем </w:t>
      </w:r>
      <w:r w:rsidR="00D77496" w:rsidRPr="008D3E3C">
        <w:t xml:space="preserve">конкурсной </w:t>
      </w:r>
      <w:r w:rsidR="00A35C1B" w:rsidRPr="008D3E3C">
        <w:t xml:space="preserve">комиссии </w:t>
      </w:r>
      <w:r w:rsidRPr="008D3E3C">
        <w:t xml:space="preserve">протокол </w:t>
      </w:r>
      <w:r w:rsidRPr="008D3E3C">
        <w:rPr>
          <w:rFonts w:cs="Times New Roman"/>
          <w:szCs w:val="28"/>
        </w:rPr>
        <w:t>заседания конкурсной комиссии в уполномоченный орган.</w:t>
      </w:r>
    </w:p>
    <w:p w:rsidR="00EE0FDE" w:rsidRPr="005B31A5" w:rsidRDefault="00EC08D5" w:rsidP="001E78AC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>3.1</w:t>
      </w:r>
      <w:r w:rsidR="00CD709A" w:rsidRPr="008D3E3C">
        <w:rPr>
          <w:rFonts w:cs="Times New Roman"/>
          <w:szCs w:val="28"/>
        </w:rPr>
        <w:t>4</w:t>
      </w:r>
      <w:r w:rsidRPr="008D3E3C">
        <w:rPr>
          <w:rFonts w:cs="Times New Roman"/>
          <w:szCs w:val="28"/>
        </w:rPr>
        <w:t>.</w:t>
      </w:r>
      <w:r w:rsidR="00CF43F8" w:rsidRPr="008D3E3C">
        <w:rPr>
          <w:rFonts w:cs="Times New Roman"/>
          <w:szCs w:val="28"/>
        </w:rPr>
        <w:t> </w:t>
      </w:r>
      <w:r w:rsidR="00A35C1B" w:rsidRPr="008D3E3C">
        <w:rPr>
          <w:rFonts w:cs="Times New Roman"/>
          <w:szCs w:val="28"/>
        </w:rPr>
        <w:t>Уполномоченный орган в течение 14</w:t>
      </w:r>
      <w:r w:rsidR="00D77496" w:rsidRPr="008D3E3C">
        <w:rPr>
          <w:rFonts w:cs="Times New Roman"/>
          <w:szCs w:val="28"/>
        </w:rPr>
        <w:t xml:space="preserve"> рабочих дней со дня поступления протокола заседания </w:t>
      </w:r>
      <w:r w:rsidR="00D77496" w:rsidRPr="005B31A5">
        <w:rPr>
          <w:rFonts w:cs="Times New Roman"/>
          <w:szCs w:val="28"/>
        </w:rPr>
        <w:t>конкурсной комиссии</w:t>
      </w:r>
      <w:r w:rsidRPr="005B31A5">
        <w:rPr>
          <w:rFonts w:cs="Times New Roman"/>
          <w:szCs w:val="28"/>
        </w:rPr>
        <w:t>:</w:t>
      </w:r>
    </w:p>
    <w:p w:rsidR="00D77496" w:rsidRPr="008D3E3C" w:rsidRDefault="00D77496" w:rsidP="000234E3">
      <w:pPr>
        <w:jc w:val="both"/>
      </w:pPr>
      <w:r w:rsidRPr="005B31A5">
        <w:rPr>
          <w:rFonts w:cs="Times New Roman"/>
          <w:szCs w:val="28"/>
        </w:rPr>
        <w:t>1) </w:t>
      </w:r>
      <w:r w:rsidRPr="005B31A5">
        <w:t>принимает решение о предоставлении субсидии победителям отбора в форме приказа уполномоч</w:t>
      </w:r>
      <w:r w:rsidR="0030016A" w:rsidRPr="005B31A5">
        <w:t>енного органа, которым утверждаю</w:t>
      </w:r>
      <w:r w:rsidRPr="005B31A5">
        <w:t>тся, в том числе</w:t>
      </w:r>
      <w:r w:rsidR="0030016A" w:rsidRPr="005B31A5">
        <w:t>,</w:t>
      </w:r>
      <w:r w:rsidR="000234E3" w:rsidRPr="005B31A5">
        <w:t xml:space="preserve"> </w:t>
      </w:r>
      <w:r w:rsidRPr="005B31A5">
        <w:t xml:space="preserve">результаты рассмотрения и оценки заявок участников отбора, </w:t>
      </w:r>
      <w:r w:rsidR="000234E3" w:rsidRPr="005B31A5">
        <w:t>перечень промышленных предприятий – получателей</w:t>
      </w:r>
      <w:r w:rsidR="000234E3" w:rsidRPr="008D3E3C">
        <w:t xml:space="preserve"> субсидии </w:t>
      </w:r>
      <w:r w:rsidRPr="008D3E3C">
        <w:t>и размеры субсидии каждому получа</w:t>
      </w:r>
      <w:r w:rsidR="000234E3" w:rsidRPr="008D3E3C">
        <w:t>телю субсидии, резервный список</w:t>
      </w:r>
      <w:r w:rsidRPr="008D3E3C">
        <w:t>;</w:t>
      </w:r>
    </w:p>
    <w:p w:rsidR="000234E3" w:rsidRPr="008D3E3C" w:rsidRDefault="00EE0FDE" w:rsidP="000234E3">
      <w:pPr>
        <w:pStyle w:val="20"/>
        <w:shd w:val="clear" w:color="auto" w:fill="auto"/>
        <w:spacing w:before="0" w:line="240" w:lineRule="auto"/>
        <w:ind w:firstLine="740"/>
      </w:pPr>
      <w:r w:rsidRPr="008D3E3C">
        <w:t>2) </w:t>
      </w:r>
      <w:r w:rsidR="00EC08D5" w:rsidRPr="008D3E3C">
        <w:t xml:space="preserve">размещает </w:t>
      </w:r>
      <w:r w:rsidRPr="008D3E3C">
        <w:rPr>
          <w:rFonts w:eastAsia="Calibri"/>
          <w:lang w:eastAsia="ru-RU"/>
        </w:rPr>
        <w:t>в государственной специализированной информационной системе «Портал Орловской области – публичный информационный центр» в информаци</w:t>
      </w:r>
      <w:r w:rsidR="008F1FF7" w:rsidRPr="008D3E3C">
        <w:rPr>
          <w:rFonts w:eastAsia="Calibri"/>
          <w:lang w:eastAsia="ru-RU"/>
        </w:rPr>
        <w:t xml:space="preserve">онно-телекоммуникационной сети </w:t>
      </w:r>
      <w:r w:rsidRPr="008D3E3C">
        <w:rPr>
          <w:rFonts w:eastAsia="Calibri"/>
          <w:lang w:eastAsia="ru-RU"/>
        </w:rPr>
        <w:t>И</w:t>
      </w:r>
      <w:r w:rsidR="008F1FF7" w:rsidRPr="008D3E3C">
        <w:rPr>
          <w:rFonts w:eastAsia="Calibri"/>
          <w:lang w:eastAsia="ru-RU"/>
        </w:rPr>
        <w:t>нтернет</w:t>
      </w:r>
      <w:r w:rsidR="00EC08D5" w:rsidRPr="008D3E3C">
        <w:t xml:space="preserve"> информацию </w:t>
      </w:r>
      <w:r w:rsidR="000234E3" w:rsidRPr="008D3E3C">
        <w:t xml:space="preserve">о </w:t>
      </w:r>
      <w:r w:rsidR="00EC08D5" w:rsidRPr="008D3E3C">
        <w:t xml:space="preserve">результатах </w:t>
      </w:r>
      <w:r w:rsidR="000234E3" w:rsidRPr="008D3E3C">
        <w:t>отбора;</w:t>
      </w:r>
    </w:p>
    <w:p w:rsidR="00EB0951" w:rsidRPr="008D3E3C" w:rsidRDefault="00EB0951" w:rsidP="000234E3">
      <w:pPr>
        <w:pStyle w:val="20"/>
        <w:shd w:val="clear" w:color="auto" w:fill="auto"/>
        <w:spacing w:before="0" w:line="240" w:lineRule="auto"/>
        <w:ind w:firstLine="740"/>
      </w:pPr>
      <w:r w:rsidRPr="008D3E3C">
        <w:t>3)</w:t>
      </w:r>
      <w:r w:rsidRPr="008D3E3C">
        <w:rPr>
          <w:lang w:val="en-US"/>
        </w:rPr>
        <w:t> </w:t>
      </w:r>
      <w:r w:rsidRPr="008D3E3C">
        <w:t xml:space="preserve">направляет участникам отбора письменные уведомления о </w:t>
      </w:r>
      <w:r w:rsidRPr="008D3E3C">
        <w:lastRenderedPageBreak/>
        <w:t xml:space="preserve">результатах рассмотрения </w:t>
      </w:r>
      <w:r w:rsidR="000234E3" w:rsidRPr="008D3E3C">
        <w:t xml:space="preserve">конкурсной комиссией </w:t>
      </w:r>
      <w:r w:rsidRPr="008D3E3C">
        <w:t>заявок.</w:t>
      </w:r>
      <w:r w:rsidR="000234E3" w:rsidRPr="008D3E3C">
        <w:t xml:space="preserve"> </w:t>
      </w:r>
    </w:p>
    <w:p w:rsidR="00E16A0F" w:rsidRPr="008D3E3C" w:rsidRDefault="00E16A0F" w:rsidP="00E16A0F">
      <w:pPr>
        <w:pStyle w:val="20"/>
        <w:shd w:val="clear" w:color="auto" w:fill="auto"/>
        <w:spacing w:before="0" w:line="240" w:lineRule="auto"/>
        <w:ind w:firstLine="740"/>
      </w:pPr>
      <w:r w:rsidRPr="008D3E3C">
        <w:t>3.1</w:t>
      </w:r>
      <w:r w:rsidR="00CD709A" w:rsidRPr="008D3E3C">
        <w:t>5</w:t>
      </w:r>
      <w:r w:rsidRPr="008D3E3C">
        <w:t xml:space="preserve">. </w:t>
      </w:r>
      <w:proofErr w:type="gramStart"/>
      <w:r w:rsidR="00EA39E6" w:rsidRPr="008D3E3C">
        <w:t>В случае если для участия в отборе не подано ни одной заявки или к участию в отборе не допущен ни один участник отбора, уполномоченный орган в течение 10 рабочих дней со дня окончания срока</w:t>
      </w:r>
      <w:r w:rsidR="00EA39E6" w:rsidRPr="008D3E3C">
        <w:rPr>
          <w:u w:val="single"/>
        </w:rPr>
        <w:t xml:space="preserve"> </w:t>
      </w:r>
      <w:r w:rsidR="00EA39E6" w:rsidRPr="008D3E3C">
        <w:t xml:space="preserve">приема заявок принимает решение о признании отбора несостоявшимся в форме приказа уполномоченного органа, который публикуется в государственной специализированной информационной системе </w:t>
      </w:r>
      <w:r w:rsidR="00D7290E" w:rsidRPr="008D3E3C">
        <w:t>«</w:t>
      </w:r>
      <w:r w:rsidR="00EA39E6" w:rsidRPr="008D3E3C">
        <w:t xml:space="preserve">Портал Орловской области </w:t>
      </w:r>
      <w:r w:rsidR="00261B14" w:rsidRPr="008D3E3C">
        <w:t>–</w:t>
      </w:r>
      <w:r w:rsidR="00EA39E6" w:rsidRPr="008D3E3C">
        <w:t xml:space="preserve"> публичный информационный центр</w:t>
      </w:r>
      <w:proofErr w:type="gramEnd"/>
      <w:r w:rsidR="00D7290E" w:rsidRPr="008D3E3C">
        <w:t>»</w:t>
      </w:r>
      <w:r w:rsidR="00EA39E6" w:rsidRPr="008D3E3C">
        <w:t xml:space="preserve"> в сети Интернет в течение 5 рабочих дней со дня принятия соответствующего решения.</w:t>
      </w:r>
    </w:p>
    <w:p w:rsidR="00EA39E6" w:rsidRPr="00BB38DE" w:rsidRDefault="00B5185C" w:rsidP="00EA39E6">
      <w:pPr>
        <w:pStyle w:val="20"/>
        <w:shd w:val="clear" w:color="auto" w:fill="auto"/>
        <w:spacing w:before="0" w:line="240" w:lineRule="auto"/>
        <w:ind w:firstLine="740"/>
      </w:pPr>
      <w:r w:rsidRPr="008D3E3C">
        <w:t xml:space="preserve">3.16. </w:t>
      </w:r>
      <w:r w:rsidR="00EA39E6" w:rsidRPr="008D3E3C">
        <w:t xml:space="preserve">В случае неполного исчерпания </w:t>
      </w:r>
      <w:r w:rsidR="00EA39E6" w:rsidRPr="008D3E3C">
        <w:rPr>
          <w:rFonts w:eastAsiaTheme="minorHAnsi"/>
        </w:rPr>
        <w:t xml:space="preserve">бюджетных ассигнований и лимитов бюджетных обязательств </w:t>
      </w:r>
      <w:r w:rsidR="00EA39E6" w:rsidRPr="008D3E3C">
        <w:t xml:space="preserve">на предоставление субсидии по результатам отбора, уполномоченный орган в течение </w:t>
      </w:r>
      <w:r w:rsidR="008D3E3C" w:rsidRPr="008D3E3C">
        <w:t>10</w:t>
      </w:r>
      <w:r w:rsidR="00EA39E6" w:rsidRPr="008D3E3C">
        <w:t xml:space="preserve"> рабочих дней со дня поступления протокола заседания конкурсной комиссии объявляет дополнительный отбор получателей субсидии, который проводится в соответствии с Порядком.</w:t>
      </w:r>
    </w:p>
    <w:p w:rsidR="00B5185C" w:rsidRPr="00BB38DE" w:rsidRDefault="00B5185C" w:rsidP="00EA39E6">
      <w:pPr>
        <w:pStyle w:val="20"/>
        <w:shd w:val="clear" w:color="auto" w:fill="auto"/>
        <w:spacing w:before="0" w:line="240" w:lineRule="auto"/>
        <w:ind w:firstLine="740"/>
      </w:pPr>
    </w:p>
    <w:p w:rsidR="00EA7D69" w:rsidRPr="00BB38DE" w:rsidRDefault="00EA7D69" w:rsidP="00FA3D6A">
      <w:pPr>
        <w:pStyle w:val="20"/>
        <w:shd w:val="clear" w:color="auto" w:fill="auto"/>
        <w:spacing w:before="0" w:line="240" w:lineRule="auto"/>
        <w:jc w:val="center"/>
      </w:pPr>
      <w:r w:rsidRPr="00BB38DE">
        <w:t>4. Порядок предоставления субсидии</w:t>
      </w:r>
    </w:p>
    <w:p w:rsidR="00926345" w:rsidRPr="00BB38DE" w:rsidRDefault="00926345" w:rsidP="006F6798">
      <w:pPr>
        <w:jc w:val="both"/>
        <w:rPr>
          <w:rFonts w:cs="Times New Roman"/>
          <w:szCs w:val="28"/>
        </w:rPr>
      </w:pPr>
    </w:p>
    <w:p w:rsidR="00BE5E7E" w:rsidRPr="00BB38DE" w:rsidRDefault="00EB0951" w:rsidP="00BE5E7E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4.1.</w:t>
      </w:r>
      <w:r w:rsidR="000D553C" w:rsidRPr="00BB38DE">
        <w:rPr>
          <w:rFonts w:cs="Times New Roman"/>
          <w:szCs w:val="28"/>
        </w:rPr>
        <w:t> </w:t>
      </w:r>
      <w:proofErr w:type="gramStart"/>
      <w:r w:rsidR="000D553C" w:rsidRPr="00BB38DE">
        <w:rPr>
          <w:rFonts w:cs="Times New Roman"/>
          <w:szCs w:val="28"/>
        </w:rPr>
        <w:t xml:space="preserve">Субсидия предоставляется на основании </w:t>
      </w:r>
      <w:r w:rsidR="00A8446A" w:rsidRPr="00BB38DE">
        <w:rPr>
          <w:rFonts w:cs="Times New Roman"/>
          <w:szCs w:val="28"/>
        </w:rPr>
        <w:t>С</w:t>
      </w:r>
      <w:r w:rsidR="000D553C" w:rsidRPr="00BB38DE">
        <w:rPr>
          <w:rFonts w:cs="Times New Roman"/>
          <w:szCs w:val="28"/>
        </w:rPr>
        <w:t>оглашения между уполномоченным</w:t>
      </w:r>
      <w:r w:rsidR="00A8446A" w:rsidRPr="00BB38DE">
        <w:rPr>
          <w:rFonts w:cs="Times New Roman"/>
          <w:szCs w:val="28"/>
        </w:rPr>
        <w:t xml:space="preserve"> органом и</w:t>
      </w:r>
      <w:r w:rsidR="00BE5E7E" w:rsidRPr="00BB38DE">
        <w:rPr>
          <w:rFonts w:cs="Times New Roman"/>
          <w:szCs w:val="28"/>
        </w:rPr>
        <w:t xml:space="preserve"> получателем субсидии, составленного в соответствии с типовой формой, установленной Министерством финансов Российской Федерации, и заключаемого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 с соблюдением требований о защите государственной тайны.</w:t>
      </w:r>
      <w:proofErr w:type="gramEnd"/>
    </w:p>
    <w:p w:rsidR="00DE107B" w:rsidRPr="005B31A5" w:rsidRDefault="00DE107B" w:rsidP="00DE107B">
      <w:pPr>
        <w:pStyle w:val="20"/>
        <w:shd w:val="clear" w:color="auto" w:fill="auto"/>
        <w:spacing w:before="0" w:line="240" w:lineRule="auto"/>
        <w:ind w:firstLine="743"/>
      </w:pPr>
      <w:r>
        <w:t>4.2. </w:t>
      </w:r>
      <w:r w:rsidRPr="00BB38DE">
        <w:t>Соглашением устанавливаются значения результатов предоставления субсидии на 3 года (по годам) с года заключения Соглашения на основании плановых значений результатов предоставления субсидии, представленных в заявке получателя субсидии</w:t>
      </w:r>
      <w:r w:rsidR="009D34BA">
        <w:t>,</w:t>
      </w:r>
      <w:r w:rsidR="009D34BA" w:rsidRPr="009D34BA">
        <w:t xml:space="preserve"> с указанием точной даты завершения и конечного значения результатов (конкретной количе</w:t>
      </w:r>
      <w:r w:rsidR="00F856AD">
        <w:t>ственной характеристики итогов)</w:t>
      </w:r>
      <w:r w:rsidR="009D34BA">
        <w:t xml:space="preserve">. </w:t>
      </w:r>
      <w:r w:rsidRPr="00BB38DE">
        <w:t xml:space="preserve">При заключении Соглашения с получателем субсидии, в отношении которого конкурсной комиссией </w:t>
      </w:r>
      <w:r w:rsidR="001B67E4">
        <w:t>принято</w:t>
      </w:r>
      <w:r w:rsidRPr="00BB38DE">
        <w:t xml:space="preserve"> решение о предоставлении субсидии в меньшем размере, чем указанный в заявке, плановые значения результатов предоставления субсидии, которые он обязуется достичь, </w:t>
      </w:r>
      <w:r w:rsidR="001B67E4" w:rsidRPr="00BB38DE">
        <w:t xml:space="preserve">уменьшаются уполномоченным органом </w:t>
      </w:r>
      <w:r w:rsidRPr="00BB38DE">
        <w:t xml:space="preserve">прямо </w:t>
      </w:r>
      <w:r w:rsidRPr="005B31A5">
        <w:t>пропорционально размеру предоставленной субсидии по отношению к размеру субсидии, указанной в заявке.</w:t>
      </w:r>
    </w:p>
    <w:p w:rsidR="00077E4E" w:rsidRPr="005B31A5" w:rsidRDefault="00077E4E" w:rsidP="0007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31A5">
        <w:rPr>
          <w:rFonts w:ascii="Times New Roman" w:hAnsi="Times New Roman" w:cs="Times New Roman"/>
          <w:sz w:val="28"/>
          <w:szCs w:val="28"/>
          <w:lang w:eastAsia="en-US"/>
        </w:rPr>
        <w:t>Соглашение должно содержать</w:t>
      </w:r>
      <w:r w:rsidR="00C0626C" w:rsidRPr="005B31A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B31A5"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</w:t>
      </w:r>
      <w:r w:rsidR="00C0626C" w:rsidRPr="005B31A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B31A5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следующие положения:</w:t>
      </w:r>
    </w:p>
    <w:p w:rsidR="00077E4E" w:rsidRPr="00BB38DE" w:rsidRDefault="00077E4E" w:rsidP="0007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31A5">
        <w:rPr>
          <w:rFonts w:ascii="Times New Roman" w:hAnsi="Times New Roman" w:cs="Times New Roman"/>
          <w:sz w:val="28"/>
          <w:szCs w:val="28"/>
          <w:lang w:eastAsia="en-US"/>
        </w:rPr>
        <w:t>согласи</w:t>
      </w:r>
      <w:r w:rsidR="00A175D8" w:rsidRPr="005B31A5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B31A5">
        <w:rPr>
          <w:rFonts w:ascii="Times New Roman" w:hAnsi="Times New Roman" w:cs="Times New Roman"/>
          <w:sz w:val="28"/>
          <w:szCs w:val="28"/>
          <w:lang w:eastAsia="en-US"/>
        </w:rPr>
        <w:t xml:space="preserve"> получателя субсидии на осуществление</w:t>
      </w:r>
      <w:r w:rsidRPr="00BB38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22284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уполномоченным органом </w:t>
      </w:r>
      <w:r w:rsidRPr="00BB38DE">
        <w:rPr>
          <w:rFonts w:ascii="Times New Roman" w:hAnsi="Times New Roman" w:cs="Times New Roman"/>
          <w:sz w:val="28"/>
          <w:szCs w:val="28"/>
          <w:lang w:eastAsia="en-US"/>
        </w:rPr>
        <w:t>проверки соблюдения порядка и условий предоставления субсидии, в том числе в части достижения результат</w:t>
      </w:r>
      <w:r w:rsidR="009D34BA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BB38DE">
        <w:rPr>
          <w:rFonts w:ascii="Times New Roman" w:hAnsi="Times New Roman" w:cs="Times New Roman"/>
          <w:sz w:val="28"/>
          <w:szCs w:val="28"/>
          <w:lang w:eastAsia="en-US"/>
        </w:rPr>
        <w:t xml:space="preserve"> ее предоставления, проверки органами государственного финансового контроля в соответствии со статьями 268.1 и 269.2 Бюджетного кодек</w:t>
      </w:r>
      <w:r w:rsidR="00F41100" w:rsidRPr="00BB38DE">
        <w:rPr>
          <w:rFonts w:ascii="Times New Roman" w:hAnsi="Times New Roman" w:cs="Times New Roman"/>
          <w:sz w:val="28"/>
          <w:szCs w:val="28"/>
          <w:lang w:eastAsia="en-US"/>
        </w:rPr>
        <w:t>са Российской Федерации</w:t>
      </w:r>
      <w:r w:rsidRPr="00BB38D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D709A" w:rsidRDefault="00077E4E" w:rsidP="00CD7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38DE">
        <w:rPr>
          <w:rFonts w:ascii="Times New Roman" w:hAnsi="Times New Roman" w:cs="Times New Roman"/>
          <w:sz w:val="28"/>
          <w:szCs w:val="28"/>
          <w:lang w:eastAsia="en-US"/>
        </w:rPr>
        <w:t xml:space="preserve">условие о согласовании новых условий Соглашения или расторжении </w:t>
      </w:r>
      <w:r w:rsidRPr="00BB38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Соглашения при </w:t>
      </w:r>
      <w:proofErr w:type="spellStart"/>
      <w:r w:rsidRPr="00BB38DE">
        <w:rPr>
          <w:rFonts w:ascii="Times New Roman" w:hAnsi="Times New Roman" w:cs="Times New Roman"/>
          <w:sz w:val="28"/>
          <w:szCs w:val="28"/>
          <w:lang w:eastAsia="en-US"/>
        </w:rPr>
        <w:t>недостижении</w:t>
      </w:r>
      <w:proofErr w:type="spellEnd"/>
      <w:r w:rsidRPr="00BB38DE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согласия по новым условиям в случае уменьшения </w:t>
      </w:r>
      <w:r w:rsidR="00022284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уполномоченному органу </w:t>
      </w:r>
      <w:r w:rsidRPr="00BB38DE">
        <w:rPr>
          <w:rFonts w:ascii="Times New Roman" w:hAnsi="Times New Roman" w:cs="Times New Roman"/>
          <w:sz w:val="28"/>
          <w:szCs w:val="28"/>
          <w:lang w:eastAsia="en-US"/>
        </w:rPr>
        <w:t xml:space="preserve">ранее доведенных </w:t>
      </w:r>
      <w:r w:rsidR="00D431A6" w:rsidRPr="00BB38DE">
        <w:rPr>
          <w:rFonts w:ascii="Times New Roman" w:hAnsi="Times New Roman" w:cs="Times New Roman"/>
          <w:sz w:val="28"/>
          <w:szCs w:val="28"/>
          <w:lang w:eastAsia="en-US"/>
        </w:rPr>
        <w:t>лимитов бюджетных обязательств на предоставление субсидии</w:t>
      </w:r>
      <w:r w:rsidRPr="00BB38DE">
        <w:rPr>
          <w:rFonts w:ascii="Times New Roman" w:hAnsi="Times New Roman" w:cs="Times New Roman"/>
          <w:sz w:val="28"/>
          <w:szCs w:val="28"/>
          <w:lang w:eastAsia="en-US"/>
        </w:rPr>
        <w:t>, приводящего к невозможности предоставления субсидии в раз</w:t>
      </w:r>
      <w:r w:rsidR="00CD709A">
        <w:rPr>
          <w:rFonts w:ascii="Times New Roman" w:hAnsi="Times New Roman" w:cs="Times New Roman"/>
          <w:sz w:val="28"/>
          <w:szCs w:val="28"/>
          <w:lang w:eastAsia="en-US"/>
        </w:rPr>
        <w:t>мере, определенном в Соглашении.</w:t>
      </w:r>
    </w:p>
    <w:p w:rsidR="0052509E" w:rsidRPr="00CD709A" w:rsidRDefault="00E303A1" w:rsidP="00CD7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709A">
        <w:rPr>
          <w:rFonts w:ascii="Times New Roman" w:hAnsi="Times New Roman" w:cs="Times New Roman"/>
          <w:sz w:val="28"/>
          <w:szCs w:val="28"/>
          <w:lang w:eastAsia="en-US"/>
        </w:rPr>
        <w:t>4.3. </w:t>
      </w:r>
      <w:r w:rsidR="0052509E" w:rsidRPr="00CD709A">
        <w:rPr>
          <w:rFonts w:ascii="Times New Roman" w:hAnsi="Times New Roman" w:cs="Times New Roman"/>
          <w:sz w:val="28"/>
          <w:szCs w:val="28"/>
          <w:lang w:eastAsia="en-US"/>
        </w:rPr>
        <w:t>Внесение в Соглашение изменений, предусматривающих ухудшение значения результата предоставления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следующих случаев:</w:t>
      </w:r>
    </w:p>
    <w:p w:rsidR="0052509E" w:rsidRPr="00BB38DE" w:rsidRDefault="0052509E" w:rsidP="00525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  <w:lang w:eastAsia="en-US"/>
        </w:rPr>
        <w:t>если выполнение условий предоставления субсидии оказалось</w:t>
      </w:r>
      <w:r w:rsidRPr="00BB38DE">
        <w:rPr>
          <w:rFonts w:ascii="Times New Roman" w:hAnsi="Times New Roman" w:cs="Times New Roman"/>
          <w:sz w:val="28"/>
          <w:szCs w:val="28"/>
        </w:rPr>
        <w:t xml:space="preserve"> невозможным вследствие обстоятельств непреодолимой силы;</w:t>
      </w:r>
    </w:p>
    <w:p w:rsidR="00A175D8" w:rsidRPr="00BB38DE" w:rsidRDefault="0052509E" w:rsidP="00A1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 xml:space="preserve">если произошло существенное (более чем на 20 процентов) сокращение размера субсидии в связи с уменьшением лимитов бюджетных обязательств, доведенных до </w:t>
      </w:r>
      <w:r w:rsidR="0002228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38DE">
        <w:rPr>
          <w:rFonts w:ascii="Times New Roman" w:hAnsi="Times New Roman" w:cs="Times New Roman"/>
          <w:sz w:val="28"/>
          <w:szCs w:val="28"/>
        </w:rPr>
        <w:t>, приводящим к невозможности предоставления субсидии в раз</w:t>
      </w:r>
      <w:r w:rsidR="00A175D8" w:rsidRPr="00BB38DE">
        <w:rPr>
          <w:rFonts w:ascii="Times New Roman" w:hAnsi="Times New Roman" w:cs="Times New Roman"/>
          <w:sz w:val="28"/>
          <w:szCs w:val="28"/>
        </w:rPr>
        <w:t>мере, определенном в Соглашении;</w:t>
      </w:r>
    </w:p>
    <w:p w:rsidR="00A175D8" w:rsidRPr="00BB38DE" w:rsidRDefault="00A175D8" w:rsidP="00A1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допускается внесение в Соглашение изменений, предусматривающих корректировку промежуточных значений результатов предоставления субсидии, предусмотренных Соглашением, не влекущих ухудшения конечных значений результатов предоставления субсидии, предусмотренных Соглашением.</w:t>
      </w:r>
    </w:p>
    <w:p w:rsidR="00EB0951" w:rsidRPr="00BB38DE" w:rsidRDefault="00BE5E7E" w:rsidP="006F6798">
      <w:pPr>
        <w:jc w:val="both"/>
      </w:pPr>
      <w:r w:rsidRPr="00BB38DE">
        <w:rPr>
          <w:rFonts w:cs="Times New Roman"/>
          <w:szCs w:val="28"/>
        </w:rPr>
        <w:t>4.</w:t>
      </w:r>
      <w:r w:rsidR="00CD709A">
        <w:rPr>
          <w:rFonts w:cs="Times New Roman"/>
          <w:szCs w:val="28"/>
        </w:rPr>
        <w:t>4</w:t>
      </w:r>
      <w:r w:rsidRPr="00BB38DE">
        <w:rPr>
          <w:rFonts w:cs="Times New Roman"/>
          <w:szCs w:val="28"/>
        </w:rPr>
        <w:t>.</w:t>
      </w:r>
      <w:r w:rsidR="00EB0951" w:rsidRPr="00BB38DE">
        <w:rPr>
          <w:rFonts w:cs="Times New Roman"/>
          <w:szCs w:val="28"/>
        </w:rPr>
        <w:t> </w:t>
      </w:r>
      <w:r w:rsidR="000D553C" w:rsidRPr="00BB38DE">
        <w:rPr>
          <w:rFonts w:cs="Times New Roman"/>
          <w:szCs w:val="28"/>
        </w:rPr>
        <w:t xml:space="preserve">Уполномоченный орган в течение </w:t>
      </w:r>
      <w:r w:rsidR="00CC658B">
        <w:rPr>
          <w:rFonts w:cs="Times New Roman"/>
          <w:szCs w:val="28"/>
        </w:rPr>
        <w:t>3</w:t>
      </w:r>
      <w:r w:rsidR="000D553C" w:rsidRPr="00BB38DE">
        <w:rPr>
          <w:rFonts w:cs="Times New Roman"/>
          <w:szCs w:val="28"/>
        </w:rPr>
        <w:t xml:space="preserve"> рабочих дней </w:t>
      </w:r>
      <w:r w:rsidR="000D553C" w:rsidRPr="00843052">
        <w:rPr>
          <w:rFonts w:cs="Times New Roman"/>
          <w:szCs w:val="28"/>
        </w:rPr>
        <w:t>с</w:t>
      </w:r>
      <w:r w:rsidR="00047455" w:rsidRPr="00843052">
        <w:rPr>
          <w:rFonts w:cs="Times New Roman"/>
          <w:szCs w:val="28"/>
        </w:rPr>
        <w:t>о дня</w:t>
      </w:r>
      <w:r w:rsidR="000D553C" w:rsidRPr="00843052">
        <w:rPr>
          <w:rFonts w:cs="Times New Roman"/>
          <w:szCs w:val="28"/>
        </w:rPr>
        <w:t xml:space="preserve"> </w:t>
      </w:r>
      <w:r w:rsidR="00843052">
        <w:rPr>
          <w:rFonts w:cs="Times New Roman"/>
          <w:szCs w:val="28"/>
        </w:rPr>
        <w:t xml:space="preserve">принятия </w:t>
      </w:r>
      <w:r w:rsidR="00843052" w:rsidRPr="00843052">
        <w:rPr>
          <w:rFonts w:cs="Times New Roman"/>
          <w:szCs w:val="28"/>
        </w:rPr>
        <w:t xml:space="preserve">решения о предоставлении субсидии </w:t>
      </w:r>
      <w:r w:rsidRPr="00843052">
        <w:rPr>
          <w:rFonts w:cs="Times New Roman"/>
          <w:szCs w:val="28"/>
        </w:rPr>
        <w:t xml:space="preserve">формирует и направляет получателю субсидии </w:t>
      </w:r>
      <w:r w:rsidRPr="00BB38DE">
        <w:rPr>
          <w:rFonts w:cs="Times New Roman"/>
          <w:szCs w:val="28"/>
        </w:rPr>
        <w:t xml:space="preserve">проект </w:t>
      </w:r>
      <w:r w:rsidR="000F15B5" w:rsidRPr="00BB38DE">
        <w:rPr>
          <w:rFonts w:cs="Times New Roman"/>
          <w:szCs w:val="28"/>
        </w:rPr>
        <w:t>С</w:t>
      </w:r>
      <w:r w:rsidRPr="00BB38DE">
        <w:rPr>
          <w:rFonts w:cs="Times New Roman"/>
          <w:szCs w:val="28"/>
        </w:rPr>
        <w:t>оглашения в форме электронного документа в ГИИС «Электронный бюджет».</w:t>
      </w:r>
    </w:p>
    <w:p w:rsidR="00273A02" w:rsidRPr="00BB38DE" w:rsidRDefault="00BE5E7E" w:rsidP="00273A02">
      <w:pPr>
        <w:jc w:val="both"/>
        <w:rPr>
          <w:rFonts w:eastAsia="Calibri"/>
          <w:lang w:eastAsia="ru-RU"/>
        </w:rPr>
      </w:pPr>
      <w:r w:rsidRPr="00BB38DE">
        <w:rPr>
          <w:rFonts w:eastAsia="Calibri"/>
          <w:lang w:eastAsia="ru-RU"/>
        </w:rPr>
        <w:t>4.</w:t>
      </w:r>
      <w:r w:rsidR="00843052">
        <w:rPr>
          <w:rFonts w:eastAsia="Calibri"/>
          <w:lang w:eastAsia="ru-RU"/>
        </w:rPr>
        <w:t>5</w:t>
      </w:r>
      <w:r w:rsidRPr="00BB38DE">
        <w:rPr>
          <w:rFonts w:eastAsia="Calibri"/>
          <w:lang w:eastAsia="ru-RU"/>
        </w:rPr>
        <w:t xml:space="preserve">. </w:t>
      </w:r>
      <w:proofErr w:type="gramStart"/>
      <w:r w:rsidR="00273A02" w:rsidRPr="00BB38DE">
        <w:rPr>
          <w:rFonts w:eastAsia="Calibri"/>
          <w:lang w:eastAsia="ru-RU"/>
        </w:rPr>
        <w:t xml:space="preserve">В случае если получатель субсидии в течение 5 рабочих дней </w:t>
      </w:r>
      <w:r w:rsidR="001B67E4">
        <w:rPr>
          <w:rFonts w:eastAsia="Calibri"/>
          <w:lang w:eastAsia="ru-RU"/>
        </w:rPr>
        <w:t>со дня</w:t>
      </w:r>
      <w:r w:rsidR="00273A02" w:rsidRPr="00BB38DE">
        <w:rPr>
          <w:rFonts w:eastAsia="Calibri"/>
          <w:lang w:eastAsia="ru-RU"/>
        </w:rPr>
        <w:t xml:space="preserve"> получения проекта </w:t>
      </w:r>
      <w:r w:rsidR="000F15B5" w:rsidRPr="00BB38DE">
        <w:rPr>
          <w:rFonts w:eastAsia="Calibri"/>
          <w:lang w:eastAsia="ru-RU"/>
        </w:rPr>
        <w:t>С</w:t>
      </w:r>
      <w:r w:rsidR="00273A02" w:rsidRPr="00BB38DE">
        <w:rPr>
          <w:rFonts w:eastAsia="Calibri"/>
          <w:lang w:eastAsia="ru-RU"/>
        </w:rPr>
        <w:t xml:space="preserve">оглашения не подпишет проект </w:t>
      </w:r>
      <w:r w:rsidR="000F15B5" w:rsidRPr="00BB38DE">
        <w:rPr>
          <w:rFonts w:eastAsia="Calibri"/>
          <w:lang w:eastAsia="ru-RU"/>
        </w:rPr>
        <w:t>С</w:t>
      </w:r>
      <w:r w:rsidR="00273A02" w:rsidRPr="00BB38DE">
        <w:rPr>
          <w:rFonts w:eastAsia="Calibri"/>
          <w:lang w:eastAsia="ru-RU"/>
        </w:rPr>
        <w:t>оглашения в ГИИС «Электронный бюджет» усиленной квалифицированной электронной подписью, он считается уклонив</w:t>
      </w:r>
      <w:r w:rsidR="00C34E64" w:rsidRPr="00BB38DE">
        <w:rPr>
          <w:rFonts w:eastAsia="Calibri"/>
          <w:lang w:eastAsia="ru-RU"/>
        </w:rPr>
        <w:t xml:space="preserve">шимся от заключения </w:t>
      </w:r>
      <w:r w:rsidR="000F15B5" w:rsidRPr="00BB38DE">
        <w:rPr>
          <w:rFonts w:eastAsia="Calibri"/>
          <w:lang w:eastAsia="ru-RU"/>
        </w:rPr>
        <w:t>С</w:t>
      </w:r>
      <w:r w:rsidR="00C34E64" w:rsidRPr="00BB38DE">
        <w:rPr>
          <w:rFonts w:eastAsia="Calibri"/>
          <w:lang w:eastAsia="ru-RU"/>
        </w:rPr>
        <w:t>оглашения и утрачивает право на получение субсидии, а уполномоченный орган перераспределяет высвободившиеся средства</w:t>
      </w:r>
      <w:r w:rsidR="0005790C" w:rsidRPr="00BB38DE">
        <w:rPr>
          <w:rFonts w:eastAsia="Calibri"/>
          <w:lang w:eastAsia="ru-RU"/>
        </w:rPr>
        <w:t xml:space="preserve"> в соответствии с пунктом </w:t>
      </w:r>
      <w:r w:rsidR="00D431A6" w:rsidRPr="00BB38DE">
        <w:rPr>
          <w:rFonts w:eastAsia="Calibri"/>
          <w:lang w:eastAsia="ru-RU"/>
        </w:rPr>
        <w:t>4.</w:t>
      </w:r>
      <w:r w:rsidR="00843052">
        <w:rPr>
          <w:rFonts w:eastAsia="Calibri"/>
          <w:lang w:eastAsia="ru-RU"/>
        </w:rPr>
        <w:t>6</w:t>
      </w:r>
      <w:r w:rsidR="0005790C" w:rsidRPr="00BB38DE">
        <w:rPr>
          <w:rFonts w:eastAsia="Calibri"/>
          <w:lang w:eastAsia="ru-RU"/>
        </w:rPr>
        <w:t xml:space="preserve"> </w:t>
      </w:r>
      <w:r w:rsidR="005A309E">
        <w:rPr>
          <w:rFonts w:eastAsia="Calibri"/>
          <w:lang w:eastAsia="ru-RU"/>
        </w:rPr>
        <w:t>Порядка</w:t>
      </w:r>
      <w:r w:rsidR="0005790C" w:rsidRPr="00BB38DE">
        <w:rPr>
          <w:rFonts w:eastAsia="Calibri"/>
          <w:lang w:eastAsia="ru-RU"/>
        </w:rPr>
        <w:t>.</w:t>
      </w:r>
      <w:proofErr w:type="gramEnd"/>
    </w:p>
    <w:p w:rsidR="00C34E64" w:rsidRPr="00BB38DE" w:rsidRDefault="00C34E64" w:rsidP="00C34E64">
      <w:pPr>
        <w:pStyle w:val="20"/>
        <w:shd w:val="clear" w:color="auto" w:fill="auto"/>
        <w:spacing w:before="0" w:line="240" w:lineRule="auto"/>
        <w:ind w:firstLine="743"/>
      </w:pPr>
      <w:r w:rsidRPr="00BB38DE">
        <w:t>4.</w:t>
      </w:r>
      <w:r w:rsidR="00843052">
        <w:t>6</w:t>
      </w:r>
      <w:r w:rsidRPr="00BB38DE">
        <w:t xml:space="preserve">. В случае уклонения получателя субсидии от заключения Соглашения и (или) возврата субсидии получателем субсидии высвободившиеся средства подлежат перераспределению между победителями отбора, в отношении которых </w:t>
      </w:r>
      <w:r w:rsidR="001B67E4">
        <w:t>принято</w:t>
      </w:r>
      <w:r w:rsidRPr="00BB38DE">
        <w:t xml:space="preserve"> решение о предоставлении субсидии </w:t>
      </w:r>
      <w:r w:rsidR="000636DC" w:rsidRPr="00BB38DE">
        <w:t xml:space="preserve">в меньшем размере, чем </w:t>
      </w:r>
      <w:proofErr w:type="gramStart"/>
      <w:r w:rsidR="000636DC" w:rsidRPr="00BB38DE">
        <w:t>указан</w:t>
      </w:r>
      <w:proofErr w:type="gramEnd"/>
      <w:r w:rsidRPr="00BB38DE">
        <w:t xml:space="preserve"> в заявке, и участниками отбора из резервного списка в следующей очередности:</w:t>
      </w:r>
    </w:p>
    <w:p w:rsidR="00C34E64" w:rsidRPr="008D3E3C" w:rsidRDefault="00C34E64" w:rsidP="00C34E64">
      <w:pPr>
        <w:pStyle w:val="20"/>
        <w:shd w:val="clear" w:color="auto" w:fill="auto"/>
        <w:spacing w:before="0" w:line="240" w:lineRule="auto"/>
        <w:ind w:firstLine="743"/>
      </w:pPr>
      <w:r w:rsidRPr="00BB38DE">
        <w:t xml:space="preserve">1) победители отбора, в </w:t>
      </w:r>
      <w:r w:rsidRPr="008D3E3C">
        <w:t xml:space="preserve">отношении которых </w:t>
      </w:r>
      <w:r w:rsidR="001B67E4" w:rsidRPr="008D3E3C">
        <w:t xml:space="preserve">принято </w:t>
      </w:r>
      <w:r w:rsidRPr="008D3E3C">
        <w:t xml:space="preserve">решение о предоставлении субсидии </w:t>
      </w:r>
      <w:r w:rsidR="000636DC" w:rsidRPr="008D3E3C">
        <w:t xml:space="preserve">в меньшем размере, чем </w:t>
      </w:r>
      <w:proofErr w:type="gramStart"/>
      <w:r w:rsidR="000636DC" w:rsidRPr="008D3E3C">
        <w:t>указан</w:t>
      </w:r>
      <w:proofErr w:type="gramEnd"/>
      <w:r w:rsidRPr="008D3E3C">
        <w:t xml:space="preserve"> в заявке (до достижения размера субсидии, указанного в заявке победителя отбора либо до полного исчерпания объема </w:t>
      </w:r>
      <w:r w:rsidRPr="008D3E3C">
        <w:rPr>
          <w:rFonts w:eastAsiaTheme="minorHAnsi"/>
        </w:rPr>
        <w:t>высвободившихся средств</w:t>
      </w:r>
      <w:r w:rsidRPr="008D3E3C">
        <w:t>);</w:t>
      </w:r>
    </w:p>
    <w:p w:rsidR="00C34E64" w:rsidRPr="008D3E3C" w:rsidRDefault="00C34E64" w:rsidP="00C34E64">
      <w:pPr>
        <w:pStyle w:val="20"/>
        <w:shd w:val="clear" w:color="auto" w:fill="auto"/>
        <w:spacing w:before="0" w:line="240" w:lineRule="auto"/>
        <w:ind w:firstLine="743"/>
      </w:pPr>
      <w:r w:rsidRPr="008D3E3C">
        <w:t xml:space="preserve">2) участники отбора, включенные в резервный список, занявшие более высокие места (до полного исчерпания объема </w:t>
      </w:r>
      <w:r w:rsidRPr="008D3E3C">
        <w:rPr>
          <w:rFonts w:eastAsiaTheme="minorHAnsi"/>
        </w:rPr>
        <w:t>высвободившихся средств</w:t>
      </w:r>
      <w:r w:rsidRPr="008D3E3C">
        <w:t>).</w:t>
      </w:r>
    </w:p>
    <w:p w:rsidR="00C34E64" w:rsidRPr="008D3E3C" w:rsidRDefault="00C34E64" w:rsidP="00C34E64">
      <w:pPr>
        <w:pStyle w:val="20"/>
        <w:shd w:val="clear" w:color="auto" w:fill="auto"/>
        <w:spacing w:before="0" w:line="240" w:lineRule="auto"/>
        <w:ind w:firstLine="743"/>
      </w:pPr>
      <w:r w:rsidRPr="008D3E3C">
        <w:lastRenderedPageBreak/>
        <w:t xml:space="preserve">В случае если объема </w:t>
      </w:r>
      <w:r w:rsidRPr="008D3E3C">
        <w:rPr>
          <w:rFonts w:eastAsiaTheme="minorHAnsi"/>
        </w:rPr>
        <w:t xml:space="preserve">высвободившихся средств, </w:t>
      </w:r>
      <w:r w:rsidRPr="008D3E3C">
        <w:t xml:space="preserve">оставшихся после распределения субсидий в очередности, предусмотренной настоящим пунктом, недостаточно для выплаты субсидии победителю отбора (участнику отбора из резервного списка) в полном объеме, </w:t>
      </w:r>
      <w:r w:rsidR="0052509E" w:rsidRPr="008D3E3C">
        <w:t>уполномоченный орган</w:t>
      </w:r>
      <w:r w:rsidRPr="008D3E3C">
        <w:t xml:space="preserve"> принимает решение о предоставлении субсидии в объеме, оставшемся после распределения субсидий</w:t>
      </w:r>
      <w:r w:rsidR="001B67E4" w:rsidRPr="008D3E3C">
        <w:t xml:space="preserve"> победителя отбора (участника отбора из резервного списка)</w:t>
      </w:r>
      <w:r w:rsidRPr="008D3E3C">
        <w:t>.</w:t>
      </w:r>
    </w:p>
    <w:p w:rsidR="00C34E64" w:rsidRPr="005B31A5" w:rsidRDefault="00C34E64" w:rsidP="00C34E64">
      <w:pPr>
        <w:pStyle w:val="20"/>
        <w:shd w:val="clear" w:color="auto" w:fill="auto"/>
        <w:spacing w:before="0" w:line="240" w:lineRule="auto"/>
        <w:ind w:firstLine="743"/>
      </w:pPr>
      <w:proofErr w:type="gramStart"/>
      <w:r w:rsidRPr="008D3E3C">
        <w:t xml:space="preserve">При заключении Соглашения с победителем отбора (участником отбора из резервного списка), в отношении которого </w:t>
      </w:r>
      <w:r w:rsidR="001B67E4" w:rsidRPr="008D3E3C">
        <w:t>принято</w:t>
      </w:r>
      <w:r w:rsidR="001B67E4" w:rsidRPr="00BB38DE">
        <w:t xml:space="preserve"> </w:t>
      </w:r>
      <w:r w:rsidRPr="00BB38DE">
        <w:t xml:space="preserve">решение о предоставлении </w:t>
      </w:r>
      <w:r w:rsidRPr="005B31A5">
        <w:t xml:space="preserve">субсидии </w:t>
      </w:r>
      <w:r w:rsidR="008C17D7" w:rsidRPr="005B31A5">
        <w:t>в меньшем размере, чем указан</w:t>
      </w:r>
      <w:r w:rsidRPr="005B31A5">
        <w:t xml:space="preserve"> в заявке, плановые значения результатов предоставления субсидии, которые он обязуется достичь, уменьшаются </w:t>
      </w:r>
      <w:r w:rsidR="00D431A6" w:rsidRPr="005B31A5">
        <w:t xml:space="preserve">уполномоченным органом </w:t>
      </w:r>
      <w:r w:rsidRPr="005B31A5">
        <w:t>прямо пропорционально размеру предоставленной субсидии по отношен</w:t>
      </w:r>
      <w:r w:rsidR="007634EB" w:rsidRPr="005B31A5">
        <w:t>ию к размеру субсидии, указанному</w:t>
      </w:r>
      <w:r w:rsidRPr="005B31A5">
        <w:t xml:space="preserve"> в заявке.</w:t>
      </w:r>
      <w:proofErr w:type="gramEnd"/>
    </w:p>
    <w:p w:rsidR="0052509E" w:rsidRPr="00BB38DE" w:rsidRDefault="0052509E" w:rsidP="0052509E">
      <w:pPr>
        <w:jc w:val="both"/>
        <w:rPr>
          <w:rFonts w:eastAsia="Calibri"/>
          <w:lang w:eastAsia="ru-RU"/>
        </w:rPr>
      </w:pPr>
      <w:r w:rsidRPr="005B31A5">
        <w:rPr>
          <w:rFonts w:eastAsia="Calibri"/>
          <w:lang w:eastAsia="ru-RU"/>
        </w:rPr>
        <w:t>4.</w:t>
      </w:r>
      <w:r w:rsidR="00843052" w:rsidRPr="005B31A5">
        <w:rPr>
          <w:rFonts w:eastAsia="Calibri"/>
          <w:lang w:eastAsia="ru-RU"/>
        </w:rPr>
        <w:t>7</w:t>
      </w:r>
      <w:r w:rsidRPr="005B31A5">
        <w:rPr>
          <w:rFonts w:eastAsia="Calibri"/>
          <w:lang w:eastAsia="ru-RU"/>
        </w:rPr>
        <w:t>. Перечисление субсидии</w:t>
      </w:r>
      <w:r w:rsidRPr="00BB38DE">
        <w:rPr>
          <w:rFonts w:eastAsia="Calibri"/>
          <w:lang w:eastAsia="ru-RU"/>
        </w:rPr>
        <w:t xml:space="preserve"> осуществляется единовременно не позднее 10-го рабочего дня, следующего за днем принятия уполномоченным органом решения о предоставлении субсидии.</w:t>
      </w:r>
    </w:p>
    <w:p w:rsidR="00AD554B" w:rsidRPr="00BB38DE" w:rsidRDefault="00AD554B" w:rsidP="006F6798">
      <w:pPr>
        <w:ind w:firstLine="0"/>
        <w:jc w:val="center"/>
        <w:rPr>
          <w:rFonts w:cs="Times New Roman"/>
          <w:szCs w:val="28"/>
        </w:rPr>
      </w:pPr>
    </w:p>
    <w:p w:rsidR="006F6798" w:rsidRPr="00BB38DE" w:rsidRDefault="00EA7D69" w:rsidP="006F6798">
      <w:pPr>
        <w:ind w:firstLine="0"/>
        <w:jc w:val="center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5</w:t>
      </w:r>
      <w:r w:rsidR="006F6798" w:rsidRPr="00BB38DE">
        <w:rPr>
          <w:rFonts w:cs="Times New Roman"/>
          <w:szCs w:val="28"/>
        </w:rPr>
        <w:t>. Требования к отчетности</w:t>
      </w:r>
    </w:p>
    <w:p w:rsidR="006F6798" w:rsidRPr="00BB38DE" w:rsidRDefault="006F6798" w:rsidP="006F6798">
      <w:pPr>
        <w:jc w:val="center"/>
        <w:rPr>
          <w:rFonts w:cs="Times New Roman"/>
          <w:szCs w:val="28"/>
        </w:rPr>
      </w:pPr>
    </w:p>
    <w:p w:rsidR="006F6798" w:rsidRPr="00BB38DE" w:rsidRDefault="000F15B5" w:rsidP="006F6798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5</w:t>
      </w:r>
      <w:r w:rsidR="006F6798" w:rsidRPr="00BB38DE">
        <w:rPr>
          <w:rFonts w:cs="Times New Roman"/>
          <w:szCs w:val="28"/>
        </w:rPr>
        <w:t>.1. </w:t>
      </w:r>
      <w:proofErr w:type="gramStart"/>
      <w:r w:rsidR="006F6798" w:rsidRPr="00BB38DE">
        <w:rPr>
          <w:rFonts w:cs="Times New Roman"/>
          <w:szCs w:val="28"/>
        </w:rPr>
        <w:t>Получатели субсидий</w:t>
      </w:r>
      <w:r w:rsidR="008C17D7" w:rsidRPr="00BB38DE">
        <w:rPr>
          <w:rFonts w:cs="Times New Roman"/>
          <w:szCs w:val="28"/>
        </w:rPr>
        <w:t xml:space="preserve"> ежегодно</w:t>
      </w:r>
      <w:r w:rsidRPr="00BB38DE">
        <w:rPr>
          <w:rFonts w:cs="Times New Roman"/>
          <w:szCs w:val="28"/>
        </w:rPr>
        <w:t xml:space="preserve"> в течение 3-х ле</w:t>
      </w:r>
      <w:r w:rsidR="00322BD8" w:rsidRPr="00BB38DE">
        <w:rPr>
          <w:rFonts w:cs="Times New Roman"/>
          <w:szCs w:val="28"/>
        </w:rPr>
        <w:t>т начиная</w:t>
      </w:r>
      <w:proofErr w:type="gramEnd"/>
      <w:r w:rsidR="00322BD8" w:rsidRPr="00BB38DE">
        <w:rPr>
          <w:rFonts w:cs="Times New Roman"/>
          <w:szCs w:val="28"/>
        </w:rPr>
        <w:t xml:space="preserve"> с года, следующего за годом предоставления субсидии,</w:t>
      </w:r>
      <w:r w:rsidR="006F6798" w:rsidRPr="00BB38DE">
        <w:rPr>
          <w:rFonts w:cs="Times New Roman"/>
          <w:szCs w:val="28"/>
        </w:rPr>
        <w:t xml:space="preserve"> </w:t>
      </w:r>
      <w:r w:rsidR="00322BD8" w:rsidRPr="00BB38DE">
        <w:rPr>
          <w:rFonts w:cs="Times New Roman"/>
          <w:szCs w:val="28"/>
        </w:rPr>
        <w:t xml:space="preserve">в срок </w:t>
      </w:r>
      <w:r w:rsidR="00870E54" w:rsidRPr="00BB38DE">
        <w:rPr>
          <w:rFonts w:cs="Times New Roman"/>
          <w:szCs w:val="28"/>
        </w:rPr>
        <w:t>не позднее</w:t>
      </w:r>
      <w:r w:rsidR="00322BD8" w:rsidRPr="00BB38DE">
        <w:rPr>
          <w:rFonts w:cs="Times New Roman"/>
          <w:szCs w:val="28"/>
        </w:rPr>
        <w:t xml:space="preserve"> 10 февраля года, следующего за отчетным годом, </w:t>
      </w:r>
      <w:r w:rsidRPr="00BB38DE">
        <w:rPr>
          <w:rFonts w:cs="Times New Roman"/>
          <w:szCs w:val="28"/>
        </w:rPr>
        <w:t>представляют в уполномоченный орган</w:t>
      </w:r>
      <w:r w:rsidR="00322BD8" w:rsidRPr="00BB38DE">
        <w:rPr>
          <w:rFonts w:cs="Times New Roman"/>
          <w:szCs w:val="28"/>
        </w:rPr>
        <w:t xml:space="preserve"> отчет о достижении значений результатов предоставления субсидии в </w:t>
      </w:r>
      <w:r w:rsidR="00870E54" w:rsidRPr="00BB38DE">
        <w:rPr>
          <w:rFonts w:cs="Times New Roman"/>
          <w:szCs w:val="28"/>
        </w:rPr>
        <w:t>ГИИС «Электронный бюджет» по форме, установленной Соглашением.</w:t>
      </w:r>
    </w:p>
    <w:p w:rsidR="00870E54" w:rsidRPr="00BB38DE" w:rsidRDefault="00870E54" w:rsidP="00870E54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5.2. Уполномоченный орган вправе устанавливать в Соглашении сроки и формы представления получателем субсидии дополнительной отчетности.</w:t>
      </w:r>
    </w:p>
    <w:p w:rsidR="00870E54" w:rsidRPr="00BB38DE" w:rsidRDefault="00870E54" w:rsidP="00870E54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5.</w:t>
      </w:r>
      <w:r w:rsidR="002B222C" w:rsidRPr="00BB38DE">
        <w:rPr>
          <w:rFonts w:cs="Times New Roman"/>
          <w:szCs w:val="28"/>
        </w:rPr>
        <w:t>3</w:t>
      </w:r>
      <w:r w:rsidRPr="00BB38DE">
        <w:rPr>
          <w:rFonts w:cs="Times New Roman"/>
          <w:szCs w:val="28"/>
        </w:rPr>
        <w:t xml:space="preserve">. Уполномоченный орган ежегодно в течение срока действия Соглашения на основании отчетности, указанной в пункте 5.1 </w:t>
      </w:r>
      <w:r w:rsidR="005A309E">
        <w:rPr>
          <w:rFonts w:cs="Times New Roman"/>
          <w:szCs w:val="28"/>
        </w:rPr>
        <w:t>Порядка</w:t>
      </w:r>
      <w:r w:rsidRPr="00BB38DE">
        <w:rPr>
          <w:rFonts w:cs="Times New Roman"/>
          <w:szCs w:val="28"/>
        </w:rPr>
        <w:t>, осуществляет оценку эффективности предоставления субсидии путем сопоставления плановых значений результатов предоставления субсидии, установленных Соглашением, с фактически достигнутыми получателем субсидии значениями результатов предоставления субсидии.</w:t>
      </w:r>
    </w:p>
    <w:p w:rsidR="001D2CC2" w:rsidRPr="00BB38DE" w:rsidRDefault="001D2CC2" w:rsidP="006F6798">
      <w:pPr>
        <w:jc w:val="both"/>
        <w:rPr>
          <w:rFonts w:cs="Times New Roman"/>
          <w:szCs w:val="28"/>
        </w:rPr>
      </w:pPr>
    </w:p>
    <w:p w:rsidR="006F6798" w:rsidRPr="00BB38DE" w:rsidRDefault="00EA7D69" w:rsidP="006F6798">
      <w:pPr>
        <w:ind w:firstLine="0"/>
        <w:jc w:val="center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6</w:t>
      </w:r>
      <w:r w:rsidR="006F6798" w:rsidRPr="00BB38DE">
        <w:rPr>
          <w:rFonts w:cs="Times New Roman"/>
          <w:szCs w:val="28"/>
        </w:rPr>
        <w:t xml:space="preserve">. Порядок осуществления </w:t>
      </w:r>
      <w:proofErr w:type="gramStart"/>
      <w:r w:rsidR="006F6798" w:rsidRPr="00BB38DE">
        <w:rPr>
          <w:rFonts w:cs="Times New Roman"/>
          <w:szCs w:val="28"/>
        </w:rPr>
        <w:t>контроля за</w:t>
      </w:r>
      <w:proofErr w:type="gramEnd"/>
      <w:r w:rsidR="006F6798" w:rsidRPr="00BB38DE">
        <w:rPr>
          <w:rFonts w:cs="Times New Roman"/>
          <w:szCs w:val="28"/>
        </w:rPr>
        <w:t xml:space="preserve"> соблюдением </w:t>
      </w:r>
    </w:p>
    <w:p w:rsidR="006F6798" w:rsidRPr="00BB38DE" w:rsidRDefault="006F6798" w:rsidP="006F6798">
      <w:pPr>
        <w:ind w:firstLine="0"/>
        <w:jc w:val="center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условий и порядка предоставления субсиди</w:t>
      </w:r>
      <w:r w:rsidR="005F0AA8" w:rsidRPr="00BB38DE">
        <w:rPr>
          <w:rFonts w:cs="Times New Roman"/>
          <w:szCs w:val="28"/>
        </w:rPr>
        <w:t>и</w:t>
      </w:r>
      <w:r w:rsidRPr="00BB38DE">
        <w:rPr>
          <w:rFonts w:cs="Times New Roman"/>
          <w:szCs w:val="28"/>
        </w:rPr>
        <w:t xml:space="preserve"> и ответственность </w:t>
      </w:r>
    </w:p>
    <w:p w:rsidR="006F6798" w:rsidRPr="00BB38DE" w:rsidRDefault="006F6798" w:rsidP="006F6798">
      <w:pPr>
        <w:ind w:firstLine="0"/>
        <w:jc w:val="center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за их несоблюдение</w:t>
      </w:r>
    </w:p>
    <w:p w:rsidR="006F6798" w:rsidRPr="00BB38DE" w:rsidRDefault="006F6798" w:rsidP="006F6798">
      <w:pPr>
        <w:jc w:val="center"/>
        <w:rPr>
          <w:rFonts w:cs="Times New Roman"/>
          <w:szCs w:val="28"/>
        </w:rPr>
      </w:pPr>
    </w:p>
    <w:p w:rsidR="009C0E99" w:rsidRPr="008D3E3C" w:rsidRDefault="00843052" w:rsidP="006F6798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>6.</w:t>
      </w:r>
      <w:r w:rsidR="006F6798" w:rsidRPr="008D3E3C">
        <w:rPr>
          <w:rFonts w:cs="Times New Roman"/>
          <w:szCs w:val="28"/>
        </w:rPr>
        <w:t>1. </w:t>
      </w:r>
      <w:r w:rsidR="009C0E99" w:rsidRPr="008D3E3C">
        <w:rPr>
          <w:rFonts w:cs="Times New Roman"/>
          <w:szCs w:val="28"/>
        </w:rPr>
        <w:t>Проверка соблюдения получателями субсидии порядка и условий предоставления субсидий осуществляется путем проведения уполномоченным органом проверки документов, указанных в пунктах 2.1</w:t>
      </w:r>
      <w:r w:rsidR="00901F56" w:rsidRPr="008D3E3C">
        <w:rPr>
          <w:rFonts w:cs="Times New Roman"/>
          <w:szCs w:val="28"/>
        </w:rPr>
        <w:t xml:space="preserve">, </w:t>
      </w:r>
      <w:r w:rsidR="009C0E99" w:rsidRPr="008D3E3C">
        <w:rPr>
          <w:rFonts w:cs="Times New Roman"/>
          <w:szCs w:val="28"/>
        </w:rPr>
        <w:t>5.1</w:t>
      </w:r>
      <w:r w:rsidR="00901F56" w:rsidRPr="008D3E3C">
        <w:rPr>
          <w:rFonts w:cs="Times New Roman"/>
          <w:szCs w:val="28"/>
        </w:rPr>
        <w:t xml:space="preserve">, </w:t>
      </w:r>
      <w:r w:rsidR="00A2305E" w:rsidRPr="008D3E3C">
        <w:rPr>
          <w:rFonts w:cs="Times New Roman"/>
          <w:szCs w:val="28"/>
        </w:rPr>
        <w:t>5.2</w:t>
      </w:r>
      <w:r w:rsidR="009C0E99" w:rsidRPr="008D3E3C">
        <w:rPr>
          <w:rFonts w:cs="Times New Roman"/>
          <w:szCs w:val="28"/>
        </w:rPr>
        <w:t xml:space="preserve"> </w:t>
      </w:r>
      <w:r w:rsidR="00901F56" w:rsidRPr="008D3E3C">
        <w:rPr>
          <w:rFonts w:cs="Times New Roman"/>
          <w:szCs w:val="28"/>
        </w:rPr>
        <w:t>(при установлении дополнительной</w:t>
      </w:r>
      <w:r w:rsidR="008D3E3C" w:rsidRPr="008D3E3C">
        <w:rPr>
          <w:rFonts w:cs="Times New Roman"/>
          <w:szCs w:val="28"/>
        </w:rPr>
        <w:t xml:space="preserve"> отчетности</w:t>
      </w:r>
      <w:r w:rsidR="00901F56" w:rsidRPr="008D3E3C">
        <w:rPr>
          <w:rFonts w:cs="Times New Roman"/>
          <w:szCs w:val="28"/>
        </w:rPr>
        <w:t xml:space="preserve">) </w:t>
      </w:r>
      <w:r w:rsidR="009C0E99" w:rsidRPr="008D3E3C">
        <w:rPr>
          <w:rFonts w:cs="Times New Roman"/>
          <w:szCs w:val="28"/>
        </w:rPr>
        <w:t>Порядка.</w:t>
      </w:r>
    </w:p>
    <w:p w:rsidR="00CC658B" w:rsidRPr="00BB38DE" w:rsidRDefault="00CC658B" w:rsidP="001D0FC7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lastRenderedPageBreak/>
        <w:t>Орган</w:t>
      </w:r>
      <w:r w:rsidR="009C0E99" w:rsidRPr="008D3E3C">
        <w:rPr>
          <w:rFonts w:cs="Times New Roman"/>
          <w:szCs w:val="28"/>
        </w:rPr>
        <w:t>ы</w:t>
      </w:r>
      <w:r w:rsidRPr="008D3E3C">
        <w:rPr>
          <w:rFonts w:cs="Times New Roman"/>
          <w:szCs w:val="28"/>
        </w:rPr>
        <w:t xml:space="preserve"> государственного финансового контроля осуществляют проверку в соответствии со статьями 268.1 и 269.2 Бюджетного кодекса</w:t>
      </w:r>
      <w:r>
        <w:rPr>
          <w:rFonts w:cs="Times New Roman"/>
          <w:szCs w:val="28"/>
        </w:rPr>
        <w:t xml:space="preserve"> Российской Федерации.</w:t>
      </w:r>
    </w:p>
    <w:p w:rsidR="002B222C" w:rsidRPr="00BB38DE" w:rsidRDefault="00843052" w:rsidP="002B222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2B222C" w:rsidRPr="00BB38DE">
        <w:rPr>
          <w:rFonts w:cs="Times New Roman"/>
          <w:szCs w:val="28"/>
        </w:rPr>
        <w:t>.</w:t>
      </w:r>
      <w:r w:rsidR="009C0E99">
        <w:rPr>
          <w:rFonts w:cs="Times New Roman"/>
          <w:szCs w:val="28"/>
        </w:rPr>
        <w:t>2</w:t>
      </w:r>
      <w:r w:rsidR="002B222C" w:rsidRPr="00BB38DE">
        <w:rPr>
          <w:rFonts w:cs="Times New Roman"/>
          <w:szCs w:val="28"/>
        </w:rPr>
        <w:t xml:space="preserve">. Получатель субсидии несет ответственность за достоверность представляемых сведений </w:t>
      </w:r>
      <w:r w:rsidR="002B222C" w:rsidRPr="00BB38DE">
        <w:rPr>
          <w:rFonts w:eastAsia="Calibri" w:cs="Times New Roman"/>
          <w:szCs w:val="28"/>
          <w:lang w:eastAsia="ru-RU"/>
        </w:rPr>
        <w:t>в соответствии с действующим законодательством.</w:t>
      </w:r>
    </w:p>
    <w:p w:rsidR="00C27549" w:rsidRPr="00BB38DE" w:rsidRDefault="00843052" w:rsidP="00C2754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/>
          <w:szCs w:val="28"/>
        </w:rPr>
        <w:t>6</w:t>
      </w:r>
      <w:r w:rsidR="00E52EC9" w:rsidRPr="00BB38DE">
        <w:rPr>
          <w:rFonts w:eastAsiaTheme="minorHAnsi"/>
          <w:szCs w:val="28"/>
        </w:rPr>
        <w:t>.</w:t>
      </w:r>
      <w:r w:rsidR="009C0E99">
        <w:rPr>
          <w:rFonts w:eastAsiaTheme="minorHAnsi"/>
          <w:szCs w:val="28"/>
        </w:rPr>
        <w:t>3</w:t>
      </w:r>
      <w:r w:rsidR="00C27549" w:rsidRPr="00BB38DE">
        <w:rPr>
          <w:rFonts w:eastAsiaTheme="minorHAnsi"/>
          <w:szCs w:val="28"/>
        </w:rPr>
        <w:t xml:space="preserve">. </w:t>
      </w:r>
      <w:r w:rsidR="00C27549" w:rsidRPr="00BB38DE">
        <w:rPr>
          <w:rFonts w:eastAsiaTheme="minorHAnsi" w:cs="Times New Roman"/>
          <w:szCs w:val="28"/>
        </w:rPr>
        <w:t>Субсидия подлежит возврату в доход областного бюджета в случаях установления фактов:</w:t>
      </w:r>
    </w:p>
    <w:p w:rsidR="00C27549" w:rsidRPr="00BB38DE" w:rsidRDefault="00C27549" w:rsidP="00C2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BB38D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B38D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B242C" w:rsidRPr="00BB38DE">
        <w:rPr>
          <w:rFonts w:ascii="Times New Roman" w:hAnsi="Times New Roman" w:cs="Times New Roman"/>
          <w:sz w:val="28"/>
          <w:szCs w:val="28"/>
        </w:rPr>
        <w:t>ов</w:t>
      </w:r>
      <w:r w:rsidRPr="00BB38DE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 w:rsidR="006B242C" w:rsidRPr="00BB38DE">
        <w:rPr>
          <w:rFonts w:ascii="Times New Roman" w:hAnsi="Times New Roman" w:cs="Times New Roman"/>
          <w:sz w:val="28"/>
          <w:szCs w:val="28"/>
        </w:rPr>
        <w:t>ых</w:t>
      </w:r>
      <w:r w:rsidRPr="00BB38DE"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:rsidR="00C27549" w:rsidRPr="00BB38DE" w:rsidRDefault="00C27549" w:rsidP="00C2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2) нарушения условий, установленных при предоставлении субсидии.</w:t>
      </w:r>
    </w:p>
    <w:p w:rsidR="00C27549" w:rsidRPr="00BB38DE" w:rsidRDefault="00843052" w:rsidP="00C2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2EC9" w:rsidRPr="00BB38DE">
        <w:rPr>
          <w:rFonts w:ascii="Times New Roman" w:hAnsi="Times New Roman" w:cs="Times New Roman"/>
          <w:sz w:val="28"/>
          <w:szCs w:val="28"/>
        </w:rPr>
        <w:t>.</w:t>
      </w:r>
      <w:r w:rsidR="003475BB">
        <w:rPr>
          <w:rFonts w:ascii="Times New Roman" w:hAnsi="Times New Roman" w:cs="Times New Roman"/>
          <w:sz w:val="28"/>
          <w:szCs w:val="28"/>
        </w:rPr>
        <w:t>4</w:t>
      </w:r>
      <w:r w:rsidR="00C27549" w:rsidRPr="00BB38DE">
        <w:rPr>
          <w:rFonts w:ascii="Times New Roman" w:hAnsi="Times New Roman" w:cs="Times New Roman"/>
          <w:sz w:val="28"/>
          <w:szCs w:val="28"/>
        </w:rPr>
        <w:t>. Возврат субсидий осуществляется в соответствии с бюджетным законодательством:</w:t>
      </w:r>
    </w:p>
    <w:p w:rsidR="00C27549" w:rsidRPr="00BB38DE" w:rsidRDefault="00C27549" w:rsidP="00C2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 xml:space="preserve">1) в случае установления факта, предусмотренного подпунктом 2 пункта </w:t>
      </w:r>
      <w:r w:rsidR="00843052">
        <w:rPr>
          <w:rFonts w:ascii="Times New Roman" w:hAnsi="Times New Roman" w:cs="Times New Roman"/>
          <w:sz w:val="28"/>
          <w:szCs w:val="28"/>
        </w:rPr>
        <w:t>6</w:t>
      </w:r>
      <w:r w:rsidR="00E52EC9" w:rsidRPr="00BB38DE">
        <w:rPr>
          <w:rFonts w:ascii="Times New Roman" w:hAnsi="Times New Roman" w:cs="Times New Roman"/>
          <w:sz w:val="28"/>
          <w:szCs w:val="28"/>
        </w:rPr>
        <w:t>.</w:t>
      </w:r>
      <w:r w:rsidR="003475BB">
        <w:rPr>
          <w:rFonts w:ascii="Times New Roman" w:hAnsi="Times New Roman" w:cs="Times New Roman"/>
          <w:sz w:val="28"/>
          <w:szCs w:val="28"/>
        </w:rPr>
        <w:t>3</w:t>
      </w:r>
      <w:r w:rsidRPr="00BB38DE">
        <w:rPr>
          <w:rFonts w:ascii="Times New Roman" w:hAnsi="Times New Roman" w:cs="Times New Roman"/>
          <w:sz w:val="28"/>
          <w:szCs w:val="28"/>
        </w:rPr>
        <w:t xml:space="preserve"> Порядка, средства субсидии подлежат возврату в областной бюджет в размере выявленных нарушений;</w:t>
      </w:r>
    </w:p>
    <w:p w:rsidR="00C27549" w:rsidRPr="00BB38DE" w:rsidRDefault="00C27549" w:rsidP="00C2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 xml:space="preserve">2) в случае установления факта, предусмотренного подпунктом 1 пункта </w:t>
      </w:r>
      <w:r w:rsidR="00843052">
        <w:rPr>
          <w:rFonts w:ascii="Times New Roman" w:hAnsi="Times New Roman" w:cs="Times New Roman"/>
          <w:sz w:val="28"/>
          <w:szCs w:val="28"/>
        </w:rPr>
        <w:t>6</w:t>
      </w:r>
      <w:r w:rsidR="00E52EC9" w:rsidRPr="00BB38DE">
        <w:rPr>
          <w:rFonts w:ascii="Times New Roman" w:hAnsi="Times New Roman" w:cs="Times New Roman"/>
          <w:sz w:val="28"/>
          <w:szCs w:val="28"/>
        </w:rPr>
        <w:t>.</w:t>
      </w:r>
      <w:r w:rsidR="003475BB">
        <w:rPr>
          <w:rFonts w:ascii="Times New Roman" w:hAnsi="Times New Roman" w:cs="Times New Roman"/>
          <w:sz w:val="28"/>
          <w:szCs w:val="28"/>
        </w:rPr>
        <w:t>3</w:t>
      </w:r>
      <w:r w:rsidRPr="00BB38DE">
        <w:rPr>
          <w:rFonts w:ascii="Times New Roman" w:hAnsi="Times New Roman" w:cs="Times New Roman"/>
          <w:sz w:val="28"/>
          <w:szCs w:val="28"/>
        </w:rPr>
        <w:t xml:space="preserve"> Порядка, суммарно более чем на 20 </w:t>
      </w:r>
      <w:r w:rsidR="005B31A5">
        <w:rPr>
          <w:rFonts w:ascii="Times New Roman" w:hAnsi="Times New Roman" w:cs="Times New Roman"/>
          <w:sz w:val="28"/>
          <w:szCs w:val="28"/>
        </w:rPr>
        <w:t>процентов</w:t>
      </w:r>
      <w:r w:rsidRPr="00BB38DE">
        <w:rPr>
          <w:rFonts w:ascii="Times New Roman" w:hAnsi="Times New Roman" w:cs="Times New Roman"/>
          <w:sz w:val="28"/>
          <w:szCs w:val="28"/>
        </w:rPr>
        <w:t xml:space="preserve"> по итогам 3-го года от даты заключения </w:t>
      </w:r>
      <w:r w:rsidR="00AA21E3" w:rsidRPr="00BB38D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BB38DE">
        <w:rPr>
          <w:rFonts w:ascii="Times New Roman" w:hAnsi="Times New Roman" w:cs="Times New Roman"/>
          <w:sz w:val="28"/>
          <w:szCs w:val="28"/>
        </w:rPr>
        <w:t>субсидия подлежит возврату в доход областного бюджета в соответствии с бюджетным законодательством Российской Федерации полностью.</w:t>
      </w:r>
    </w:p>
    <w:p w:rsidR="00C27549" w:rsidRPr="00BB38DE" w:rsidRDefault="00C27549" w:rsidP="00C2754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B38DE">
        <w:rPr>
          <w:rFonts w:eastAsiaTheme="minorHAnsi" w:cs="Times New Roman"/>
          <w:szCs w:val="28"/>
        </w:rPr>
        <w:t xml:space="preserve">Размер средств, подлежащих возврату в случае установления факта, предусмотренного подпунктом 1 пункта </w:t>
      </w:r>
      <w:r w:rsidR="00843052">
        <w:rPr>
          <w:rFonts w:eastAsiaTheme="minorHAnsi" w:cs="Times New Roman"/>
          <w:szCs w:val="28"/>
        </w:rPr>
        <w:t>6</w:t>
      </w:r>
      <w:r w:rsidR="00EE4BE5" w:rsidRPr="00BB38DE">
        <w:rPr>
          <w:rFonts w:eastAsiaTheme="minorHAnsi" w:cs="Times New Roman"/>
          <w:szCs w:val="28"/>
        </w:rPr>
        <w:t>.</w:t>
      </w:r>
      <w:r w:rsidR="003475BB">
        <w:rPr>
          <w:rFonts w:eastAsiaTheme="minorHAnsi" w:cs="Times New Roman"/>
          <w:szCs w:val="28"/>
        </w:rPr>
        <w:t>3</w:t>
      </w:r>
      <w:r w:rsidRPr="00BB38DE">
        <w:rPr>
          <w:rFonts w:eastAsiaTheme="minorHAnsi" w:cs="Times New Roman"/>
          <w:szCs w:val="28"/>
        </w:rPr>
        <w:t xml:space="preserve"> Порядка, суммарно менее чем на 20 </w:t>
      </w:r>
      <w:r w:rsidR="005B31A5">
        <w:rPr>
          <w:rFonts w:eastAsiaTheme="minorHAnsi" w:cs="Times New Roman"/>
          <w:szCs w:val="28"/>
        </w:rPr>
        <w:t>процентов</w:t>
      </w:r>
      <w:r w:rsidRPr="00BB38DE">
        <w:rPr>
          <w:rFonts w:eastAsiaTheme="minorHAnsi" w:cs="Times New Roman"/>
          <w:szCs w:val="28"/>
        </w:rPr>
        <w:t xml:space="preserve"> по итогам 3-го года </w:t>
      </w:r>
      <w:proofErr w:type="gramStart"/>
      <w:r w:rsidRPr="00BB38DE">
        <w:rPr>
          <w:rFonts w:eastAsiaTheme="minorHAnsi" w:cs="Times New Roman"/>
          <w:szCs w:val="28"/>
        </w:rPr>
        <w:t>с даты заключения</w:t>
      </w:r>
      <w:proofErr w:type="gramEnd"/>
      <w:r w:rsidRPr="00BB38DE">
        <w:rPr>
          <w:rFonts w:eastAsiaTheme="minorHAnsi" w:cs="Times New Roman"/>
          <w:szCs w:val="28"/>
        </w:rPr>
        <w:t xml:space="preserve"> </w:t>
      </w:r>
      <w:r w:rsidR="00AA21E3" w:rsidRPr="00BB38DE">
        <w:rPr>
          <w:rFonts w:eastAsiaTheme="minorHAnsi" w:cs="Times New Roman"/>
          <w:szCs w:val="28"/>
        </w:rPr>
        <w:t>Соглашения</w:t>
      </w:r>
      <w:r w:rsidRPr="00BB38DE">
        <w:rPr>
          <w:rFonts w:eastAsiaTheme="minorHAnsi" w:cs="Times New Roman"/>
          <w:szCs w:val="28"/>
        </w:rPr>
        <w:t xml:space="preserve">, определяется в порядке, установленном пунктами </w:t>
      </w:r>
      <w:r w:rsidR="00843052">
        <w:rPr>
          <w:rFonts w:eastAsiaTheme="minorHAnsi" w:cs="Times New Roman"/>
          <w:szCs w:val="28"/>
        </w:rPr>
        <w:t>6</w:t>
      </w:r>
      <w:r w:rsidR="00E52EC9" w:rsidRPr="00BB38DE">
        <w:rPr>
          <w:rFonts w:eastAsiaTheme="minorHAnsi" w:cs="Times New Roman"/>
          <w:szCs w:val="28"/>
        </w:rPr>
        <w:t>.</w:t>
      </w:r>
      <w:r w:rsidR="003475BB">
        <w:rPr>
          <w:rFonts w:eastAsiaTheme="minorHAnsi" w:cs="Times New Roman"/>
          <w:szCs w:val="28"/>
        </w:rPr>
        <w:t>5</w:t>
      </w:r>
      <w:r w:rsidR="00E52EC9" w:rsidRPr="00BB38DE">
        <w:rPr>
          <w:rFonts w:eastAsiaTheme="minorHAnsi" w:cs="Times New Roman"/>
          <w:szCs w:val="28"/>
        </w:rPr>
        <w:t>–</w:t>
      </w:r>
      <w:r w:rsidR="00843052">
        <w:rPr>
          <w:rFonts w:eastAsiaTheme="minorHAnsi" w:cs="Times New Roman"/>
          <w:szCs w:val="28"/>
        </w:rPr>
        <w:t>6</w:t>
      </w:r>
      <w:r w:rsidR="00E52EC9" w:rsidRPr="00BB38DE">
        <w:rPr>
          <w:rFonts w:eastAsiaTheme="minorHAnsi" w:cs="Times New Roman"/>
          <w:szCs w:val="28"/>
        </w:rPr>
        <w:t>.</w:t>
      </w:r>
      <w:r w:rsidR="003475BB">
        <w:rPr>
          <w:rFonts w:eastAsiaTheme="minorHAnsi" w:cs="Times New Roman"/>
          <w:szCs w:val="28"/>
        </w:rPr>
        <w:t xml:space="preserve">6 </w:t>
      </w:r>
      <w:r w:rsidRPr="00BB38DE">
        <w:rPr>
          <w:rFonts w:eastAsiaTheme="minorHAnsi" w:cs="Times New Roman"/>
          <w:szCs w:val="28"/>
        </w:rPr>
        <w:t>Порядка.</w:t>
      </w:r>
    </w:p>
    <w:p w:rsidR="00C27549" w:rsidRPr="00BB38DE" w:rsidRDefault="00843052" w:rsidP="00C2754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bookmarkStart w:id="3" w:name="Par1"/>
      <w:bookmarkEnd w:id="3"/>
      <w:r>
        <w:rPr>
          <w:rFonts w:eastAsiaTheme="minorHAnsi" w:cs="Times New Roman"/>
          <w:szCs w:val="28"/>
        </w:rPr>
        <w:t>6</w:t>
      </w:r>
      <w:r w:rsidR="00E52EC9" w:rsidRPr="00BB38DE">
        <w:rPr>
          <w:rFonts w:eastAsiaTheme="minorHAnsi" w:cs="Times New Roman"/>
          <w:szCs w:val="28"/>
        </w:rPr>
        <w:t>.</w:t>
      </w:r>
      <w:r w:rsidR="003475BB">
        <w:rPr>
          <w:rFonts w:eastAsiaTheme="minorHAnsi" w:cs="Times New Roman"/>
          <w:szCs w:val="28"/>
        </w:rPr>
        <w:t>5</w:t>
      </w:r>
      <w:r w:rsidR="00C27549" w:rsidRPr="00BB38DE">
        <w:rPr>
          <w:rFonts w:eastAsiaTheme="minorHAnsi" w:cs="Times New Roman"/>
          <w:szCs w:val="28"/>
        </w:rPr>
        <w:t xml:space="preserve">. Размер средств, подлежащих возврату в </w:t>
      </w:r>
      <w:r w:rsidR="003A2EEB">
        <w:rPr>
          <w:rFonts w:eastAsiaTheme="minorHAnsi" w:cs="Times New Roman"/>
          <w:szCs w:val="28"/>
        </w:rPr>
        <w:t xml:space="preserve">областной </w:t>
      </w:r>
      <w:r w:rsidR="00C27549" w:rsidRPr="00BB38DE">
        <w:rPr>
          <w:rFonts w:eastAsiaTheme="minorHAnsi" w:cs="Times New Roman"/>
          <w:szCs w:val="28"/>
        </w:rPr>
        <w:t>бюджет (</w:t>
      </w:r>
      <w:proofErr w:type="spellStart"/>
      <w:proofErr w:type="gramStart"/>
      <w:r w:rsidR="00C27549" w:rsidRPr="00BB38DE">
        <w:rPr>
          <w:rFonts w:eastAsiaTheme="minorHAnsi" w:cs="Times New Roman"/>
          <w:szCs w:val="28"/>
        </w:rPr>
        <w:t>V</w:t>
      </w:r>
      <w:proofErr w:type="gramEnd"/>
      <w:r w:rsidR="00C27549" w:rsidRPr="00BB38DE">
        <w:rPr>
          <w:rFonts w:eastAsiaTheme="minorHAnsi" w:cs="Times New Roman"/>
          <w:szCs w:val="28"/>
          <w:vertAlign w:val="subscript"/>
        </w:rPr>
        <w:t>возврата</w:t>
      </w:r>
      <w:proofErr w:type="spellEnd"/>
      <w:r w:rsidR="00C27549" w:rsidRPr="00BB38DE">
        <w:rPr>
          <w:rFonts w:eastAsiaTheme="minorHAnsi" w:cs="Times New Roman"/>
          <w:szCs w:val="28"/>
        </w:rPr>
        <w:t>), определяется по формуле:</w:t>
      </w:r>
    </w:p>
    <w:p w:rsidR="002B222C" w:rsidRPr="00BB38DE" w:rsidRDefault="002B222C" w:rsidP="002B222C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:rsidR="00EC1890" w:rsidRPr="00BB38DE" w:rsidRDefault="00EC1890" w:rsidP="002B222C">
      <w:pPr>
        <w:autoSpaceDE w:val="0"/>
        <w:autoSpaceDN w:val="0"/>
        <w:adjustRightInd w:val="0"/>
        <w:ind w:left="2123"/>
        <w:jc w:val="center"/>
        <w:rPr>
          <w:rFonts w:eastAsiaTheme="minorHAnsi" w:cs="Times New Roman"/>
          <w:szCs w:val="28"/>
        </w:rPr>
      </w:pPr>
      <w:r w:rsidRPr="00BB38D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41275</wp:posOffset>
            </wp:positionV>
            <wp:extent cx="2057400" cy="5429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549" w:rsidRPr="00BB38DE" w:rsidRDefault="002B222C" w:rsidP="002B222C">
      <w:pPr>
        <w:autoSpaceDE w:val="0"/>
        <w:autoSpaceDN w:val="0"/>
        <w:adjustRightInd w:val="0"/>
        <w:ind w:left="2123"/>
        <w:jc w:val="center"/>
        <w:rPr>
          <w:rFonts w:eastAsiaTheme="minorHAnsi" w:cs="Times New Roman"/>
          <w:szCs w:val="28"/>
        </w:rPr>
      </w:pPr>
      <w:r w:rsidRPr="00BB38DE">
        <w:rPr>
          <w:rFonts w:eastAsiaTheme="minorHAnsi" w:cs="Times New Roman"/>
          <w:szCs w:val="28"/>
        </w:rPr>
        <w:t xml:space="preserve">, </w:t>
      </w:r>
      <w:r w:rsidR="00C27549" w:rsidRPr="00BB38DE">
        <w:rPr>
          <w:rFonts w:eastAsiaTheme="minorHAnsi" w:cs="Times New Roman"/>
          <w:szCs w:val="28"/>
        </w:rPr>
        <w:t>где:</w:t>
      </w:r>
    </w:p>
    <w:p w:rsidR="00AA21E3" w:rsidRPr="00BB38DE" w:rsidRDefault="00AA21E3" w:rsidP="002B222C">
      <w:pPr>
        <w:autoSpaceDE w:val="0"/>
        <w:autoSpaceDN w:val="0"/>
        <w:adjustRightInd w:val="0"/>
        <w:ind w:left="2123"/>
        <w:jc w:val="center"/>
        <w:rPr>
          <w:rFonts w:eastAsiaTheme="minorHAnsi" w:cs="Times New Roman"/>
          <w:szCs w:val="28"/>
        </w:rPr>
      </w:pPr>
    </w:p>
    <w:p w:rsidR="00C27549" w:rsidRPr="00BB38DE" w:rsidRDefault="00C27549" w:rsidP="00C27549">
      <w:pPr>
        <w:autoSpaceDE w:val="0"/>
        <w:autoSpaceDN w:val="0"/>
        <w:adjustRightInd w:val="0"/>
        <w:jc w:val="center"/>
        <w:rPr>
          <w:rFonts w:eastAsiaTheme="minorHAnsi" w:cs="Times New Roman"/>
          <w:szCs w:val="28"/>
        </w:rPr>
      </w:pPr>
    </w:p>
    <w:p w:rsidR="00C27549" w:rsidRPr="00BB38DE" w:rsidRDefault="00C27549" w:rsidP="00C27549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szCs w:val="28"/>
        </w:rPr>
      </w:pPr>
      <w:proofErr w:type="spellStart"/>
      <w:proofErr w:type="gramStart"/>
      <w:r w:rsidRPr="00BB38DE">
        <w:rPr>
          <w:rFonts w:eastAsiaTheme="minorHAnsi" w:cs="Times New Roman"/>
          <w:szCs w:val="28"/>
        </w:rPr>
        <w:t>V</w:t>
      </w:r>
      <w:proofErr w:type="gramEnd"/>
      <w:r w:rsidR="002B222C" w:rsidRPr="00BB38DE">
        <w:rPr>
          <w:rFonts w:eastAsiaTheme="minorHAnsi" w:cs="Times New Roman"/>
          <w:szCs w:val="28"/>
          <w:vertAlign w:val="subscript"/>
        </w:rPr>
        <w:t>субсидии</w:t>
      </w:r>
      <w:proofErr w:type="spellEnd"/>
      <w:r w:rsidRPr="00BB38DE">
        <w:rPr>
          <w:rFonts w:eastAsiaTheme="minorHAnsi" w:cs="Times New Roman"/>
          <w:szCs w:val="28"/>
        </w:rPr>
        <w:t xml:space="preserve"> – размер субсидии, предоставленной получателю субсидии в </w:t>
      </w:r>
      <w:r w:rsidR="003A2EEB">
        <w:rPr>
          <w:rFonts w:eastAsiaTheme="minorHAnsi" w:cs="Times New Roman"/>
          <w:szCs w:val="28"/>
        </w:rPr>
        <w:t>2022</w:t>
      </w:r>
      <w:r w:rsidRPr="00BB38DE">
        <w:rPr>
          <w:rFonts w:eastAsiaTheme="minorHAnsi" w:cs="Times New Roman"/>
          <w:szCs w:val="28"/>
        </w:rPr>
        <w:t xml:space="preserve"> году;</w:t>
      </w:r>
    </w:p>
    <w:p w:rsidR="00C27549" w:rsidRPr="00BB38DE" w:rsidRDefault="00EE4BE5" w:rsidP="00C27549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szCs w:val="28"/>
        </w:rPr>
      </w:pPr>
      <w:r w:rsidRPr="00BB38DE">
        <w:rPr>
          <w:rFonts w:eastAsiaTheme="minorHAnsi" w:cs="Times New Roman"/>
          <w:szCs w:val="28"/>
          <w:lang w:val="en-US"/>
        </w:rPr>
        <w:t>D</w:t>
      </w:r>
      <w:r w:rsidRPr="00BB38DE">
        <w:rPr>
          <w:rFonts w:eastAsiaTheme="minorHAnsi" w:cs="Times New Roman"/>
          <w:szCs w:val="28"/>
          <w:vertAlign w:val="subscript"/>
          <w:lang w:val="en-US"/>
        </w:rPr>
        <w:t>i</w:t>
      </w:r>
      <w:r w:rsidR="00C27549" w:rsidRPr="00BB38DE">
        <w:rPr>
          <w:rFonts w:eastAsiaTheme="minorHAnsi" w:cs="Times New Roman"/>
          <w:szCs w:val="28"/>
        </w:rPr>
        <w:t xml:space="preserve"> – </w:t>
      </w:r>
      <w:r w:rsidRPr="00BB38DE">
        <w:rPr>
          <w:rFonts w:eastAsiaTheme="minorHAnsi" w:cs="Times New Roman"/>
          <w:szCs w:val="28"/>
        </w:rPr>
        <w:t xml:space="preserve">индекс, отражающий уровень </w:t>
      </w:r>
      <w:proofErr w:type="spellStart"/>
      <w:r w:rsidRPr="00BB38DE">
        <w:rPr>
          <w:rFonts w:eastAsiaTheme="minorHAnsi" w:cs="Times New Roman"/>
          <w:szCs w:val="28"/>
        </w:rPr>
        <w:t>недостижения</w:t>
      </w:r>
      <w:proofErr w:type="spellEnd"/>
      <w:r w:rsidRPr="00BB38DE">
        <w:rPr>
          <w:rFonts w:eastAsiaTheme="minorHAnsi" w:cs="Times New Roman"/>
          <w:szCs w:val="28"/>
        </w:rPr>
        <w:t xml:space="preserve"> i-</w:t>
      </w:r>
      <w:proofErr w:type="spellStart"/>
      <w:r w:rsidRPr="00BB38DE">
        <w:rPr>
          <w:rFonts w:eastAsiaTheme="minorHAnsi" w:cs="Times New Roman"/>
          <w:szCs w:val="28"/>
        </w:rPr>
        <w:t>го</w:t>
      </w:r>
      <w:proofErr w:type="spellEnd"/>
      <w:r w:rsidRPr="00BB38DE">
        <w:rPr>
          <w:rFonts w:eastAsiaTheme="minorHAnsi" w:cs="Times New Roman"/>
          <w:szCs w:val="28"/>
        </w:rPr>
        <w:t xml:space="preserve"> результата предоставления субсидии</w:t>
      </w:r>
      <w:r w:rsidR="00EC1890" w:rsidRPr="00BB38DE">
        <w:rPr>
          <w:rFonts w:eastAsiaTheme="minorHAnsi" w:cs="Times New Roman"/>
          <w:szCs w:val="28"/>
        </w:rPr>
        <w:t xml:space="preserve"> (при расчете используются только положительные значения индекса (</w:t>
      </w:r>
      <w:r w:rsidR="00EC1890" w:rsidRPr="00BB38DE">
        <w:rPr>
          <w:rFonts w:eastAsiaTheme="minorHAnsi" w:cs="Times New Roman"/>
          <w:szCs w:val="28"/>
          <w:lang w:val="en-US"/>
        </w:rPr>
        <w:t>D</w:t>
      </w:r>
      <w:r w:rsidR="00EC1890" w:rsidRPr="00BB38DE">
        <w:rPr>
          <w:rFonts w:eastAsiaTheme="minorHAnsi" w:cs="Times New Roman"/>
          <w:szCs w:val="28"/>
          <w:vertAlign w:val="subscript"/>
          <w:lang w:val="en-US"/>
        </w:rPr>
        <w:t>i</w:t>
      </w:r>
      <w:r w:rsidR="00AA21E3" w:rsidRPr="00BB38DE">
        <w:rPr>
          <w:rFonts w:eastAsiaTheme="minorHAnsi" w:cs="Times New Roman"/>
          <w:szCs w:val="28"/>
        </w:rPr>
        <w:t xml:space="preserve"> &gt; 0</w:t>
      </w:r>
      <w:proofErr w:type="gramStart"/>
      <w:r w:rsidR="00EC1890" w:rsidRPr="00BB38DE">
        <w:rPr>
          <w:rFonts w:eastAsiaTheme="minorHAnsi" w:cs="Times New Roman"/>
          <w:szCs w:val="28"/>
        </w:rPr>
        <w:t>)</w:t>
      </w:r>
      <w:r w:rsidR="00C27549" w:rsidRPr="00BB38DE">
        <w:rPr>
          <w:rFonts w:eastAsiaTheme="minorHAnsi" w:cs="Times New Roman"/>
          <w:szCs w:val="28"/>
        </w:rPr>
        <w:t>;</w:t>
      </w:r>
      <w:proofErr w:type="gramEnd"/>
    </w:p>
    <w:p w:rsidR="00C27549" w:rsidRPr="00BB38DE" w:rsidRDefault="00C27549" w:rsidP="00C27549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szCs w:val="28"/>
        </w:rPr>
      </w:pPr>
      <w:r w:rsidRPr="00BB38DE">
        <w:rPr>
          <w:rFonts w:eastAsiaTheme="minorHAnsi" w:cs="Times New Roman"/>
          <w:szCs w:val="28"/>
        </w:rPr>
        <w:t>n – общее количество результатов предоставления субсидии.</w:t>
      </w:r>
    </w:p>
    <w:p w:rsidR="00C27549" w:rsidRPr="00BB38DE" w:rsidRDefault="00843052" w:rsidP="00C2754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bookmarkStart w:id="4" w:name="Par16"/>
      <w:bookmarkEnd w:id="4"/>
      <w:r>
        <w:rPr>
          <w:rFonts w:eastAsiaTheme="minorHAnsi" w:cs="Times New Roman"/>
          <w:szCs w:val="28"/>
        </w:rPr>
        <w:t>6</w:t>
      </w:r>
      <w:r w:rsidR="00E52EC9" w:rsidRPr="00BB38DE">
        <w:rPr>
          <w:rFonts w:eastAsiaTheme="minorHAnsi" w:cs="Times New Roman"/>
          <w:szCs w:val="28"/>
        </w:rPr>
        <w:t>.</w:t>
      </w:r>
      <w:r w:rsidR="003475BB">
        <w:rPr>
          <w:rFonts w:eastAsiaTheme="minorHAnsi" w:cs="Times New Roman"/>
          <w:szCs w:val="28"/>
        </w:rPr>
        <w:t>6</w:t>
      </w:r>
      <w:r w:rsidR="00C27549" w:rsidRPr="00BB38DE">
        <w:rPr>
          <w:rFonts w:eastAsiaTheme="minorHAnsi" w:cs="Times New Roman"/>
          <w:szCs w:val="28"/>
        </w:rPr>
        <w:t xml:space="preserve">. Индекс, отражающий уровень </w:t>
      </w:r>
      <w:proofErr w:type="spellStart"/>
      <w:r w:rsidR="00C27549" w:rsidRPr="00BB38DE">
        <w:rPr>
          <w:rFonts w:eastAsiaTheme="minorHAnsi" w:cs="Times New Roman"/>
          <w:szCs w:val="28"/>
        </w:rPr>
        <w:t>недостижения</w:t>
      </w:r>
      <w:proofErr w:type="spellEnd"/>
      <w:r w:rsidR="00C27549" w:rsidRPr="00BB38DE">
        <w:rPr>
          <w:rFonts w:eastAsiaTheme="minorHAnsi" w:cs="Times New Roman"/>
          <w:szCs w:val="28"/>
        </w:rPr>
        <w:t xml:space="preserve"> i-</w:t>
      </w:r>
      <w:proofErr w:type="spellStart"/>
      <w:r w:rsidR="00C27549" w:rsidRPr="00BB38DE">
        <w:rPr>
          <w:rFonts w:eastAsiaTheme="minorHAnsi" w:cs="Times New Roman"/>
          <w:szCs w:val="28"/>
        </w:rPr>
        <w:t>го</w:t>
      </w:r>
      <w:proofErr w:type="spellEnd"/>
      <w:r w:rsidR="00C27549" w:rsidRPr="00BB38DE">
        <w:rPr>
          <w:rFonts w:eastAsiaTheme="minorHAnsi" w:cs="Times New Roman"/>
          <w:szCs w:val="28"/>
        </w:rPr>
        <w:t xml:space="preserve"> результата предоставления субсидии</w:t>
      </w:r>
      <w:r w:rsidR="00EC1890" w:rsidRPr="00BB38DE">
        <w:rPr>
          <w:rFonts w:eastAsiaTheme="minorHAnsi" w:cs="Times New Roman"/>
          <w:szCs w:val="28"/>
        </w:rPr>
        <w:t xml:space="preserve"> (</w:t>
      </w:r>
      <w:r w:rsidR="00EC1890" w:rsidRPr="00BB38DE">
        <w:rPr>
          <w:rFonts w:eastAsiaTheme="minorHAnsi" w:cs="Times New Roman"/>
          <w:szCs w:val="28"/>
          <w:lang w:val="en-US"/>
        </w:rPr>
        <w:t>D</w:t>
      </w:r>
      <w:r w:rsidR="00EC1890" w:rsidRPr="00BB38DE">
        <w:rPr>
          <w:rFonts w:eastAsiaTheme="minorHAnsi" w:cs="Times New Roman"/>
          <w:szCs w:val="28"/>
          <w:vertAlign w:val="subscript"/>
          <w:lang w:val="en-US"/>
        </w:rPr>
        <w:t>i</w:t>
      </w:r>
      <w:r w:rsidR="00EC1890" w:rsidRPr="00BB38DE">
        <w:rPr>
          <w:rFonts w:eastAsiaTheme="minorHAnsi" w:cs="Times New Roman"/>
          <w:szCs w:val="28"/>
        </w:rPr>
        <w:t>)</w:t>
      </w:r>
      <w:r w:rsidR="00C27549" w:rsidRPr="00BB38DE">
        <w:rPr>
          <w:rFonts w:eastAsiaTheme="minorHAnsi" w:cs="Times New Roman"/>
          <w:szCs w:val="28"/>
        </w:rPr>
        <w:t>, определяется по формуле:</w:t>
      </w:r>
    </w:p>
    <w:p w:rsidR="00C27549" w:rsidRPr="00BB38DE" w:rsidRDefault="00C27549" w:rsidP="00C2754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C27549" w:rsidRPr="00BB38DE" w:rsidRDefault="00C27549" w:rsidP="00C27549">
      <w:pPr>
        <w:tabs>
          <w:tab w:val="center" w:pos="4676"/>
          <w:tab w:val="left" w:pos="7726"/>
        </w:tabs>
        <w:autoSpaceDE w:val="0"/>
        <w:autoSpaceDN w:val="0"/>
        <w:adjustRightInd w:val="0"/>
        <w:rPr>
          <w:rFonts w:eastAsiaTheme="minorHAnsi" w:cs="Times New Roman"/>
          <w:szCs w:val="28"/>
        </w:rPr>
      </w:pPr>
      <w:r w:rsidRPr="00BB38DE">
        <w:rPr>
          <w:rFonts w:eastAsiaTheme="minorHAnsi" w:cs="Times New Roman"/>
          <w:szCs w:val="28"/>
        </w:rPr>
        <w:tab/>
      </w:r>
      <w:r w:rsidRPr="00BB38DE">
        <w:rPr>
          <w:rFonts w:eastAsiaTheme="minorHAnsi" w:cs="Times New Roman"/>
          <w:noProof/>
          <w:position w:val="-33"/>
          <w:szCs w:val="28"/>
          <w:lang w:eastAsia="ru-RU"/>
        </w:rPr>
        <w:drawing>
          <wp:inline distT="0" distB="0" distL="0" distR="0">
            <wp:extent cx="10287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DE">
        <w:rPr>
          <w:rFonts w:eastAsiaTheme="minorHAnsi" w:cs="Times New Roman"/>
          <w:szCs w:val="28"/>
        </w:rPr>
        <w:t>где:</w:t>
      </w:r>
      <w:r w:rsidRPr="00BB38DE">
        <w:rPr>
          <w:rFonts w:eastAsiaTheme="minorHAnsi" w:cs="Times New Roman"/>
          <w:szCs w:val="28"/>
        </w:rPr>
        <w:tab/>
      </w:r>
    </w:p>
    <w:p w:rsidR="00C27549" w:rsidRPr="00BB38DE" w:rsidRDefault="00C27549" w:rsidP="00C2754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</w:p>
    <w:p w:rsidR="00C27549" w:rsidRPr="00BB38DE" w:rsidRDefault="00C27549" w:rsidP="00C2754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spellStart"/>
      <w:r w:rsidRPr="00BB38DE">
        <w:rPr>
          <w:rFonts w:eastAsiaTheme="minorHAnsi" w:cs="Times New Roman"/>
          <w:szCs w:val="28"/>
        </w:rPr>
        <w:lastRenderedPageBreak/>
        <w:t>S</w:t>
      </w:r>
      <w:r w:rsidRPr="00BB38DE">
        <w:rPr>
          <w:rFonts w:eastAsiaTheme="minorHAnsi" w:cs="Times New Roman"/>
          <w:szCs w:val="28"/>
          <w:vertAlign w:val="subscript"/>
        </w:rPr>
        <w:t>i</w:t>
      </w:r>
      <w:proofErr w:type="spellEnd"/>
      <w:r w:rsidRPr="00BB38DE">
        <w:rPr>
          <w:rFonts w:eastAsiaTheme="minorHAnsi" w:cs="Times New Roman"/>
          <w:szCs w:val="28"/>
        </w:rPr>
        <w:t xml:space="preserve"> – плановое значение i-</w:t>
      </w:r>
      <w:proofErr w:type="spellStart"/>
      <w:r w:rsidRPr="00BB38DE">
        <w:rPr>
          <w:rFonts w:eastAsiaTheme="minorHAnsi" w:cs="Times New Roman"/>
          <w:szCs w:val="28"/>
        </w:rPr>
        <w:t>го</w:t>
      </w:r>
      <w:proofErr w:type="spellEnd"/>
      <w:r w:rsidRPr="00BB38DE">
        <w:rPr>
          <w:rFonts w:eastAsiaTheme="minorHAnsi" w:cs="Times New Roman"/>
          <w:szCs w:val="28"/>
        </w:rPr>
        <w:t xml:space="preserve"> результата предоставления субсидии, установленное </w:t>
      </w:r>
      <w:r w:rsidR="003A2EEB">
        <w:rPr>
          <w:rFonts w:eastAsiaTheme="minorHAnsi" w:cs="Times New Roman"/>
          <w:szCs w:val="28"/>
        </w:rPr>
        <w:t>С</w:t>
      </w:r>
      <w:r w:rsidRPr="00BB38DE">
        <w:rPr>
          <w:rFonts w:eastAsiaTheme="minorHAnsi" w:cs="Times New Roman"/>
          <w:szCs w:val="28"/>
        </w:rPr>
        <w:t>оглашением;</w:t>
      </w:r>
    </w:p>
    <w:p w:rsidR="00C27549" w:rsidRPr="00BB38DE" w:rsidRDefault="00C27549" w:rsidP="00C2754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spellStart"/>
      <w:r w:rsidRPr="00BB38DE">
        <w:rPr>
          <w:rFonts w:eastAsiaTheme="minorHAnsi" w:cs="Times New Roman"/>
          <w:szCs w:val="28"/>
        </w:rPr>
        <w:t>T</w:t>
      </w:r>
      <w:r w:rsidRPr="00BB38DE">
        <w:rPr>
          <w:rFonts w:eastAsiaTheme="minorHAnsi" w:cs="Times New Roman"/>
          <w:szCs w:val="28"/>
          <w:vertAlign w:val="subscript"/>
        </w:rPr>
        <w:t>i</w:t>
      </w:r>
      <w:proofErr w:type="spellEnd"/>
      <w:r w:rsidRPr="00BB38DE">
        <w:rPr>
          <w:rFonts w:eastAsiaTheme="minorHAnsi" w:cs="Times New Roman"/>
          <w:szCs w:val="28"/>
        </w:rPr>
        <w:t xml:space="preserve"> – фактически достигнутое значение i-</w:t>
      </w:r>
      <w:proofErr w:type="spellStart"/>
      <w:r w:rsidRPr="00BB38DE">
        <w:rPr>
          <w:rFonts w:eastAsiaTheme="minorHAnsi" w:cs="Times New Roman"/>
          <w:szCs w:val="28"/>
        </w:rPr>
        <w:t>го</w:t>
      </w:r>
      <w:proofErr w:type="spellEnd"/>
      <w:r w:rsidRPr="00BB38DE">
        <w:rPr>
          <w:rFonts w:eastAsiaTheme="minorHAnsi" w:cs="Times New Roman"/>
          <w:szCs w:val="28"/>
        </w:rPr>
        <w:t xml:space="preserve"> результата предоставления субсидии на отчетную дату.</w:t>
      </w:r>
    </w:p>
    <w:p w:rsidR="004466AC" w:rsidRPr="00BB38DE" w:rsidRDefault="00843052" w:rsidP="0044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2056" w:rsidRPr="00BB38DE">
        <w:rPr>
          <w:rFonts w:ascii="Times New Roman" w:hAnsi="Times New Roman" w:cs="Times New Roman"/>
          <w:sz w:val="28"/>
          <w:szCs w:val="28"/>
        </w:rPr>
        <w:t>.</w:t>
      </w:r>
      <w:r w:rsidR="003475BB">
        <w:rPr>
          <w:rFonts w:ascii="Times New Roman" w:hAnsi="Times New Roman" w:cs="Times New Roman"/>
          <w:sz w:val="28"/>
          <w:szCs w:val="28"/>
        </w:rPr>
        <w:t>7</w:t>
      </w:r>
      <w:r w:rsidR="004466AC" w:rsidRPr="00BB38DE">
        <w:rPr>
          <w:rFonts w:ascii="Times New Roman" w:hAnsi="Times New Roman" w:cs="Times New Roman"/>
          <w:sz w:val="28"/>
          <w:szCs w:val="28"/>
        </w:rPr>
        <w:t xml:space="preserve">. Основанием для освобождения получателя субсидии от применения мер ответственности, предусмотренных подпунктом </w:t>
      </w:r>
      <w:r w:rsidR="00EE4BE5" w:rsidRPr="00BB38DE">
        <w:rPr>
          <w:rFonts w:ascii="Times New Roman" w:hAnsi="Times New Roman" w:cs="Times New Roman"/>
          <w:sz w:val="28"/>
          <w:szCs w:val="28"/>
        </w:rPr>
        <w:t>1</w:t>
      </w:r>
      <w:r w:rsidR="004466AC" w:rsidRPr="00BB38D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2056" w:rsidRPr="00BB38DE">
        <w:rPr>
          <w:rFonts w:ascii="Times New Roman" w:hAnsi="Times New Roman" w:cs="Times New Roman"/>
          <w:sz w:val="28"/>
          <w:szCs w:val="28"/>
        </w:rPr>
        <w:t>.</w:t>
      </w:r>
      <w:r w:rsidR="003475BB">
        <w:rPr>
          <w:rFonts w:ascii="Times New Roman" w:hAnsi="Times New Roman" w:cs="Times New Roman"/>
          <w:sz w:val="28"/>
          <w:szCs w:val="28"/>
        </w:rPr>
        <w:t>3</w:t>
      </w:r>
      <w:r w:rsidR="004466AC" w:rsidRPr="00BB38DE">
        <w:rPr>
          <w:rFonts w:ascii="Times New Roman" w:hAnsi="Times New Roman" w:cs="Times New Roman"/>
          <w:sz w:val="28"/>
          <w:szCs w:val="28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обязательств:</w:t>
      </w:r>
    </w:p>
    <w:p w:rsidR="004466AC" w:rsidRPr="00BB38DE" w:rsidRDefault="004466AC" w:rsidP="0044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1) установление регионального и (или) местного уровня реагирования на чрезвычайную ситуацию, подтвержденное правовым актом органа субъекта Российской Федерации и (или) органа местного самоуправления;</w:t>
      </w:r>
    </w:p>
    <w:p w:rsidR="004466AC" w:rsidRPr="00BB38DE" w:rsidRDefault="004466AC" w:rsidP="0044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 xml:space="preserve">2) установление карантина и (или) иных ограничений, направленных </w:t>
      </w:r>
      <w:r w:rsidRPr="00BB38DE">
        <w:rPr>
          <w:rFonts w:ascii="Times New Roman" w:hAnsi="Times New Roman" w:cs="Times New Roman"/>
          <w:sz w:val="28"/>
          <w:szCs w:val="28"/>
        </w:rPr>
        <w:br/>
        <w:t>на предотвращение распространения и ликвидацию очагов заразных и иных болезней животных, подтвержденное правовым актом органа субъекта Российской Федерации;</w:t>
      </w:r>
    </w:p>
    <w:p w:rsidR="004466AC" w:rsidRPr="00BB38DE" w:rsidRDefault="004466AC" w:rsidP="0044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3) 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4466AC" w:rsidRPr="008D3E3C" w:rsidRDefault="004466AC" w:rsidP="0044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 xml:space="preserve">4) наличие </w:t>
      </w:r>
      <w:r w:rsidRPr="008D3E3C">
        <w:rPr>
          <w:rFonts w:ascii="Times New Roman" w:hAnsi="Times New Roman" w:cs="Times New Roman"/>
          <w:sz w:val="28"/>
          <w:szCs w:val="28"/>
        </w:rPr>
        <w:t>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Соглашением.</w:t>
      </w:r>
    </w:p>
    <w:p w:rsidR="00C27549" w:rsidRPr="008D3E3C" w:rsidRDefault="00843052" w:rsidP="00C2754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8D3E3C">
        <w:rPr>
          <w:rFonts w:eastAsiaTheme="minorHAnsi" w:cs="Times New Roman"/>
          <w:szCs w:val="28"/>
        </w:rPr>
        <w:t>6</w:t>
      </w:r>
      <w:r w:rsidR="00352056" w:rsidRPr="008D3E3C">
        <w:rPr>
          <w:rFonts w:eastAsiaTheme="minorHAnsi" w:cs="Times New Roman"/>
          <w:szCs w:val="28"/>
        </w:rPr>
        <w:t>.</w:t>
      </w:r>
      <w:r w:rsidR="003475BB" w:rsidRPr="008D3E3C">
        <w:rPr>
          <w:rFonts w:eastAsiaTheme="minorHAnsi" w:cs="Times New Roman"/>
          <w:szCs w:val="28"/>
        </w:rPr>
        <w:t>8</w:t>
      </w:r>
      <w:r w:rsidR="00C27549" w:rsidRPr="008D3E3C">
        <w:rPr>
          <w:rFonts w:eastAsiaTheme="minorHAnsi" w:cs="Times New Roman"/>
          <w:szCs w:val="28"/>
        </w:rPr>
        <w:t xml:space="preserve">. </w:t>
      </w:r>
      <w:r w:rsidR="003475BB" w:rsidRPr="008D3E3C">
        <w:rPr>
          <w:rFonts w:eastAsiaTheme="minorHAnsi" w:cs="Times New Roman"/>
          <w:szCs w:val="28"/>
        </w:rPr>
        <w:t xml:space="preserve">Уполномоченный орган </w:t>
      </w:r>
      <w:r w:rsidR="00C27549" w:rsidRPr="008D3E3C">
        <w:rPr>
          <w:rFonts w:eastAsiaTheme="minorHAnsi" w:cs="Times New Roman"/>
          <w:szCs w:val="28"/>
        </w:rPr>
        <w:t xml:space="preserve">в течение 5 рабочих дней со дня выявления нарушений, указанных в пункте </w:t>
      </w:r>
      <w:r w:rsidRPr="008D3E3C">
        <w:rPr>
          <w:rFonts w:eastAsiaTheme="minorHAnsi" w:cs="Times New Roman"/>
          <w:szCs w:val="28"/>
        </w:rPr>
        <w:t>6</w:t>
      </w:r>
      <w:r w:rsidR="00EE4BE5" w:rsidRPr="008D3E3C">
        <w:rPr>
          <w:rFonts w:eastAsiaTheme="minorHAnsi" w:cs="Times New Roman"/>
          <w:szCs w:val="28"/>
        </w:rPr>
        <w:t>.</w:t>
      </w:r>
      <w:r w:rsidR="003475BB" w:rsidRPr="008D3E3C">
        <w:rPr>
          <w:rFonts w:eastAsiaTheme="minorHAnsi" w:cs="Times New Roman"/>
          <w:szCs w:val="28"/>
        </w:rPr>
        <w:t>3</w:t>
      </w:r>
      <w:r w:rsidR="00C27549" w:rsidRPr="008D3E3C">
        <w:rPr>
          <w:rFonts w:eastAsiaTheme="minorHAnsi" w:cs="Times New Roman"/>
          <w:szCs w:val="28"/>
        </w:rPr>
        <w:t xml:space="preserve"> Порядка, направляет получателю субсидии требование о возврате средств субсидии.</w:t>
      </w:r>
    </w:p>
    <w:p w:rsidR="00C27549" w:rsidRPr="008D3E3C" w:rsidRDefault="00C27549" w:rsidP="00C2754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8D3E3C">
        <w:rPr>
          <w:rFonts w:eastAsiaTheme="minorHAnsi" w:cs="Times New Roman"/>
          <w:szCs w:val="28"/>
        </w:rPr>
        <w:t xml:space="preserve">Субсидия, подлежащая возврату в соответствии с пунктом </w:t>
      </w:r>
      <w:r w:rsidR="00843052" w:rsidRPr="008D3E3C">
        <w:rPr>
          <w:rFonts w:eastAsiaTheme="minorHAnsi" w:cs="Times New Roman"/>
          <w:szCs w:val="28"/>
        </w:rPr>
        <w:t>6</w:t>
      </w:r>
      <w:r w:rsidR="00EE4BE5" w:rsidRPr="008D3E3C">
        <w:rPr>
          <w:rFonts w:eastAsiaTheme="minorHAnsi" w:cs="Times New Roman"/>
          <w:szCs w:val="28"/>
        </w:rPr>
        <w:t>.</w:t>
      </w:r>
      <w:r w:rsidR="003475BB" w:rsidRPr="008D3E3C">
        <w:rPr>
          <w:rFonts w:eastAsiaTheme="minorHAnsi" w:cs="Times New Roman"/>
          <w:szCs w:val="28"/>
        </w:rPr>
        <w:t>4</w:t>
      </w:r>
      <w:r w:rsidRPr="008D3E3C">
        <w:rPr>
          <w:rFonts w:eastAsiaTheme="minorHAnsi" w:cs="Times New Roman"/>
          <w:szCs w:val="28"/>
        </w:rPr>
        <w:t xml:space="preserve"> Порядка, подлежит перечислению на счет </w:t>
      </w:r>
      <w:r w:rsidR="003475BB" w:rsidRPr="008D3E3C">
        <w:rPr>
          <w:rFonts w:eastAsiaTheme="minorHAnsi" w:cs="Times New Roman"/>
          <w:szCs w:val="28"/>
        </w:rPr>
        <w:t xml:space="preserve">уполномоченного органа </w:t>
      </w:r>
      <w:r w:rsidRPr="008D3E3C">
        <w:rPr>
          <w:rFonts w:eastAsiaTheme="minorHAnsi" w:cs="Times New Roman"/>
          <w:szCs w:val="28"/>
        </w:rPr>
        <w:t>в срок не позднее 30 календарных дней со дня получения получателем субсидии соответствующего требования</w:t>
      </w:r>
      <w:r w:rsidR="003475BB" w:rsidRPr="008D3E3C">
        <w:rPr>
          <w:rFonts w:eastAsiaTheme="minorHAnsi" w:cs="Times New Roman"/>
          <w:szCs w:val="28"/>
        </w:rPr>
        <w:t xml:space="preserve"> о возврате средств субсидии</w:t>
      </w:r>
      <w:r w:rsidRPr="008D3E3C">
        <w:rPr>
          <w:rFonts w:eastAsiaTheme="minorHAnsi" w:cs="Times New Roman"/>
          <w:szCs w:val="28"/>
        </w:rPr>
        <w:t>.</w:t>
      </w:r>
    </w:p>
    <w:p w:rsidR="00C27549" w:rsidRPr="008D3E3C" w:rsidRDefault="00C27549" w:rsidP="00C2754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8D3E3C">
        <w:rPr>
          <w:rFonts w:eastAsiaTheme="minorHAnsi" w:cs="Times New Roman"/>
          <w:szCs w:val="28"/>
        </w:rPr>
        <w:t>В случае отказа получателя субсидии от возврата</w:t>
      </w:r>
      <w:r w:rsidR="003475BB" w:rsidRPr="008D3E3C">
        <w:rPr>
          <w:rFonts w:eastAsiaTheme="minorHAnsi" w:cs="Times New Roman"/>
          <w:szCs w:val="28"/>
        </w:rPr>
        <w:t xml:space="preserve"> субсидии </w:t>
      </w:r>
      <w:r w:rsidRPr="008D3E3C">
        <w:rPr>
          <w:rFonts w:eastAsiaTheme="minorHAnsi" w:cs="Times New Roman"/>
          <w:szCs w:val="28"/>
        </w:rPr>
        <w:t xml:space="preserve">в </w:t>
      </w:r>
      <w:r w:rsidR="003475BB" w:rsidRPr="008D3E3C">
        <w:rPr>
          <w:rFonts w:eastAsiaTheme="minorHAnsi" w:cs="Times New Roman"/>
          <w:szCs w:val="28"/>
        </w:rPr>
        <w:t xml:space="preserve">срок, указанный в абзаце втором настоящего пункта, </w:t>
      </w:r>
      <w:r w:rsidRPr="008D3E3C">
        <w:rPr>
          <w:rFonts w:eastAsiaTheme="minorHAnsi" w:cs="Times New Roman"/>
          <w:szCs w:val="28"/>
        </w:rPr>
        <w:t xml:space="preserve">субсидия взыскивается </w:t>
      </w:r>
      <w:r w:rsidR="003475BB" w:rsidRPr="008D3E3C">
        <w:rPr>
          <w:rFonts w:eastAsiaTheme="minorHAnsi" w:cs="Times New Roman"/>
          <w:szCs w:val="28"/>
        </w:rPr>
        <w:t xml:space="preserve">уполномоченным органом </w:t>
      </w:r>
      <w:r w:rsidRPr="008D3E3C">
        <w:rPr>
          <w:rFonts w:eastAsiaTheme="minorHAnsi" w:cs="Times New Roman"/>
          <w:szCs w:val="28"/>
        </w:rPr>
        <w:t xml:space="preserve">в судебном порядке. Исковое заявление о взыскании денежных средств подготавливается </w:t>
      </w:r>
      <w:r w:rsidR="003475BB" w:rsidRPr="008D3E3C">
        <w:rPr>
          <w:rFonts w:eastAsiaTheme="minorHAnsi" w:cs="Times New Roman"/>
          <w:szCs w:val="28"/>
        </w:rPr>
        <w:t xml:space="preserve">уполномоченным органом </w:t>
      </w:r>
      <w:r w:rsidR="006E4553" w:rsidRPr="008D3E3C">
        <w:rPr>
          <w:rFonts w:eastAsiaTheme="minorHAnsi" w:cs="Times New Roman"/>
          <w:szCs w:val="28"/>
        </w:rPr>
        <w:t>и направляется в суд в течение 3-</w:t>
      </w:r>
      <w:r w:rsidRPr="008D3E3C">
        <w:rPr>
          <w:rFonts w:eastAsiaTheme="minorHAnsi" w:cs="Times New Roman"/>
          <w:szCs w:val="28"/>
        </w:rPr>
        <w:t>х месяцев со дня истечения срока, предусмотренного абзацем вторым настоящего пункта.</w:t>
      </w:r>
    </w:p>
    <w:p w:rsidR="00A36FED" w:rsidRPr="00E31FFD" w:rsidRDefault="00843052" w:rsidP="00C9518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D3E3C">
        <w:rPr>
          <w:rFonts w:eastAsiaTheme="minorHAnsi" w:cs="Times New Roman"/>
          <w:szCs w:val="28"/>
        </w:rPr>
        <w:t>6</w:t>
      </w:r>
      <w:r w:rsidR="00EE4BE5" w:rsidRPr="008D3E3C">
        <w:rPr>
          <w:rFonts w:eastAsiaTheme="minorHAnsi" w:cs="Times New Roman"/>
          <w:szCs w:val="28"/>
        </w:rPr>
        <w:t>.</w:t>
      </w:r>
      <w:r w:rsidR="000F7E23" w:rsidRPr="008D3E3C">
        <w:rPr>
          <w:rFonts w:eastAsiaTheme="minorHAnsi" w:cs="Times New Roman"/>
          <w:szCs w:val="28"/>
        </w:rPr>
        <w:t>9</w:t>
      </w:r>
      <w:r w:rsidR="00C27549" w:rsidRPr="008D3E3C">
        <w:rPr>
          <w:rFonts w:eastAsiaTheme="minorHAnsi" w:cs="Times New Roman"/>
          <w:szCs w:val="28"/>
        </w:rPr>
        <w:t xml:space="preserve">. </w:t>
      </w:r>
      <w:r w:rsidR="000F7E23" w:rsidRPr="008D3E3C">
        <w:rPr>
          <w:rFonts w:eastAsiaTheme="minorHAnsi" w:cs="Times New Roman"/>
          <w:szCs w:val="28"/>
        </w:rPr>
        <w:t>В случае выявления нарушений условий и порядка предоставления субсидии органами государственного финансового контроля направление представления и (или) предписания органа государственного финансового контроля, а также сроки возврата средств субсидии определяются в соответствии с бюджетным законодательством Российской Федерации.</w:t>
      </w:r>
    </w:p>
    <w:sectPr w:rsidR="00A36FED" w:rsidRPr="00E31FFD" w:rsidSect="00E52EC9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67" w:rsidRDefault="00A83367" w:rsidP="00CF5840">
      <w:r>
        <w:separator/>
      </w:r>
    </w:p>
  </w:endnote>
  <w:endnote w:type="continuationSeparator" w:id="0">
    <w:p w:rsidR="00A83367" w:rsidRDefault="00A8336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67" w:rsidRDefault="00A83367" w:rsidP="00CF5840">
      <w:r>
        <w:separator/>
      </w:r>
    </w:p>
  </w:footnote>
  <w:footnote w:type="continuationSeparator" w:id="0">
    <w:p w:rsidR="00A83367" w:rsidRDefault="00A8336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826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36FED" w:rsidRPr="00A36FED" w:rsidRDefault="00A36FED">
        <w:pPr>
          <w:pStyle w:val="a4"/>
          <w:jc w:val="center"/>
          <w:rPr>
            <w:sz w:val="24"/>
            <w:szCs w:val="24"/>
          </w:rPr>
        </w:pPr>
        <w:r w:rsidRPr="00A36FED">
          <w:rPr>
            <w:sz w:val="24"/>
            <w:szCs w:val="24"/>
          </w:rPr>
          <w:fldChar w:fldCharType="begin"/>
        </w:r>
        <w:r w:rsidRPr="00A36FED">
          <w:rPr>
            <w:sz w:val="24"/>
            <w:szCs w:val="24"/>
          </w:rPr>
          <w:instrText>PAGE   \* MERGEFORMAT</w:instrText>
        </w:r>
        <w:r w:rsidRPr="00A36FED">
          <w:rPr>
            <w:sz w:val="24"/>
            <w:szCs w:val="24"/>
          </w:rPr>
          <w:fldChar w:fldCharType="separate"/>
        </w:r>
        <w:r w:rsidR="00F85875">
          <w:rPr>
            <w:noProof/>
            <w:sz w:val="24"/>
            <w:szCs w:val="24"/>
          </w:rPr>
          <w:t>17</w:t>
        </w:r>
        <w:r w:rsidRPr="00A36FED">
          <w:rPr>
            <w:sz w:val="24"/>
            <w:szCs w:val="24"/>
          </w:rPr>
          <w:fldChar w:fldCharType="end"/>
        </w:r>
      </w:p>
    </w:sdtContent>
  </w:sdt>
  <w:p w:rsidR="00A36FED" w:rsidRDefault="00A36F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3A9"/>
    <w:multiLevelType w:val="multilevel"/>
    <w:tmpl w:val="A8A0A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93F65"/>
    <w:multiLevelType w:val="hybridMultilevel"/>
    <w:tmpl w:val="3CD66CA8"/>
    <w:lvl w:ilvl="0" w:tplc="D7F465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725F"/>
    <w:multiLevelType w:val="multilevel"/>
    <w:tmpl w:val="DAB0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B835A17"/>
    <w:multiLevelType w:val="hybridMultilevel"/>
    <w:tmpl w:val="064A963C"/>
    <w:lvl w:ilvl="0" w:tplc="47F61C0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1A09"/>
    <w:rsid w:val="00004110"/>
    <w:rsid w:val="0000609F"/>
    <w:rsid w:val="00007DCA"/>
    <w:rsid w:val="000108C2"/>
    <w:rsid w:val="000176E0"/>
    <w:rsid w:val="00022284"/>
    <w:rsid w:val="00022940"/>
    <w:rsid w:val="000234E3"/>
    <w:rsid w:val="0003648E"/>
    <w:rsid w:val="0004530B"/>
    <w:rsid w:val="00047455"/>
    <w:rsid w:val="000562C8"/>
    <w:rsid w:val="0005790C"/>
    <w:rsid w:val="00057B4E"/>
    <w:rsid w:val="00057F1E"/>
    <w:rsid w:val="0006340B"/>
    <w:rsid w:val="000636DC"/>
    <w:rsid w:val="000714DD"/>
    <w:rsid w:val="00071FA3"/>
    <w:rsid w:val="000762A4"/>
    <w:rsid w:val="00077E4E"/>
    <w:rsid w:val="00091E6A"/>
    <w:rsid w:val="00093F57"/>
    <w:rsid w:val="000A1C3E"/>
    <w:rsid w:val="000A1F41"/>
    <w:rsid w:val="000A2AC4"/>
    <w:rsid w:val="000A4D98"/>
    <w:rsid w:val="000A50DC"/>
    <w:rsid w:val="000A5112"/>
    <w:rsid w:val="000B2CD4"/>
    <w:rsid w:val="000B3885"/>
    <w:rsid w:val="000C73D9"/>
    <w:rsid w:val="000D0A1E"/>
    <w:rsid w:val="000D1550"/>
    <w:rsid w:val="000D1D76"/>
    <w:rsid w:val="000D4251"/>
    <w:rsid w:val="000D553C"/>
    <w:rsid w:val="000D56DD"/>
    <w:rsid w:val="000E0251"/>
    <w:rsid w:val="000E473F"/>
    <w:rsid w:val="000E61D7"/>
    <w:rsid w:val="000E72EA"/>
    <w:rsid w:val="000F15B5"/>
    <w:rsid w:val="000F1C00"/>
    <w:rsid w:val="000F49AB"/>
    <w:rsid w:val="000F7E23"/>
    <w:rsid w:val="00103C9C"/>
    <w:rsid w:val="0010456A"/>
    <w:rsid w:val="001045E2"/>
    <w:rsid w:val="00111D95"/>
    <w:rsid w:val="001128CA"/>
    <w:rsid w:val="00120E78"/>
    <w:rsid w:val="001216CF"/>
    <w:rsid w:val="0012284C"/>
    <w:rsid w:val="001231AA"/>
    <w:rsid w:val="001250A7"/>
    <w:rsid w:val="001321D7"/>
    <w:rsid w:val="001347C5"/>
    <w:rsid w:val="00134D9D"/>
    <w:rsid w:val="00136F3E"/>
    <w:rsid w:val="00137EAB"/>
    <w:rsid w:val="0014042A"/>
    <w:rsid w:val="00140D1A"/>
    <w:rsid w:val="001412DA"/>
    <w:rsid w:val="00144DFC"/>
    <w:rsid w:val="00151218"/>
    <w:rsid w:val="00155858"/>
    <w:rsid w:val="0015590B"/>
    <w:rsid w:val="00163BDB"/>
    <w:rsid w:val="0016450B"/>
    <w:rsid w:val="001707B3"/>
    <w:rsid w:val="00171FCA"/>
    <w:rsid w:val="001755ED"/>
    <w:rsid w:val="00177221"/>
    <w:rsid w:val="00183B26"/>
    <w:rsid w:val="00184776"/>
    <w:rsid w:val="001856FF"/>
    <w:rsid w:val="00195B7F"/>
    <w:rsid w:val="00196805"/>
    <w:rsid w:val="001A5470"/>
    <w:rsid w:val="001A5CBD"/>
    <w:rsid w:val="001B67E4"/>
    <w:rsid w:val="001B6AAD"/>
    <w:rsid w:val="001B6ABC"/>
    <w:rsid w:val="001C0121"/>
    <w:rsid w:val="001C1665"/>
    <w:rsid w:val="001C6B7B"/>
    <w:rsid w:val="001C7201"/>
    <w:rsid w:val="001C78DA"/>
    <w:rsid w:val="001D0BBE"/>
    <w:rsid w:val="001D0FC7"/>
    <w:rsid w:val="001D2CC2"/>
    <w:rsid w:val="001E1D77"/>
    <w:rsid w:val="001E225D"/>
    <w:rsid w:val="001E6A4D"/>
    <w:rsid w:val="001E7813"/>
    <w:rsid w:val="001E78AC"/>
    <w:rsid w:val="001F114C"/>
    <w:rsid w:val="001F18A1"/>
    <w:rsid w:val="001F4224"/>
    <w:rsid w:val="00203FA1"/>
    <w:rsid w:val="0021146A"/>
    <w:rsid w:val="00215874"/>
    <w:rsid w:val="00216D37"/>
    <w:rsid w:val="00217D0F"/>
    <w:rsid w:val="00227D70"/>
    <w:rsid w:val="00230284"/>
    <w:rsid w:val="002306C4"/>
    <w:rsid w:val="00234C0F"/>
    <w:rsid w:val="00236A6D"/>
    <w:rsid w:val="00236E6A"/>
    <w:rsid w:val="00240BDB"/>
    <w:rsid w:val="00243DBC"/>
    <w:rsid w:val="00246592"/>
    <w:rsid w:val="002523BB"/>
    <w:rsid w:val="00253641"/>
    <w:rsid w:val="00257073"/>
    <w:rsid w:val="00260038"/>
    <w:rsid w:val="0026061C"/>
    <w:rsid w:val="00261B14"/>
    <w:rsid w:val="002664AB"/>
    <w:rsid w:val="00272FFF"/>
    <w:rsid w:val="00273A02"/>
    <w:rsid w:val="002817FF"/>
    <w:rsid w:val="00287473"/>
    <w:rsid w:val="00290F2B"/>
    <w:rsid w:val="002A3C7E"/>
    <w:rsid w:val="002A40AE"/>
    <w:rsid w:val="002B222C"/>
    <w:rsid w:val="002B3B6B"/>
    <w:rsid w:val="002B3EA5"/>
    <w:rsid w:val="002B4E42"/>
    <w:rsid w:val="002C14FC"/>
    <w:rsid w:val="002C3719"/>
    <w:rsid w:val="002D54E7"/>
    <w:rsid w:val="002D7041"/>
    <w:rsid w:val="002E110E"/>
    <w:rsid w:val="002F30DD"/>
    <w:rsid w:val="002F6DDE"/>
    <w:rsid w:val="0030016A"/>
    <w:rsid w:val="00300648"/>
    <w:rsid w:val="00302E7A"/>
    <w:rsid w:val="00313795"/>
    <w:rsid w:val="00322BD8"/>
    <w:rsid w:val="003246AA"/>
    <w:rsid w:val="00326CC1"/>
    <w:rsid w:val="003307BD"/>
    <w:rsid w:val="003316E7"/>
    <w:rsid w:val="00337C12"/>
    <w:rsid w:val="00340E37"/>
    <w:rsid w:val="00344C18"/>
    <w:rsid w:val="003475BB"/>
    <w:rsid w:val="00352056"/>
    <w:rsid w:val="00353D84"/>
    <w:rsid w:val="0035532D"/>
    <w:rsid w:val="003567C5"/>
    <w:rsid w:val="0035792A"/>
    <w:rsid w:val="003656CE"/>
    <w:rsid w:val="00367804"/>
    <w:rsid w:val="00371532"/>
    <w:rsid w:val="00375707"/>
    <w:rsid w:val="00381164"/>
    <w:rsid w:val="00381E6C"/>
    <w:rsid w:val="00382755"/>
    <w:rsid w:val="00386CAB"/>
    <w:rsid w:val="00392189"/>
    <w:rsid w:val="003A078E"/>
    <w:rsid w:val="003A20C3"/>
    <w:rsid w:val="003A27A4"/>
    <w:rsid w:val="003A2DCC"/>
    <w:rsid w:val="003A2EEB"/>
    <w:rsid w:val="003B20BF"/>
    <w:rsid w:val="003B6D55"/>
    <w:rsid w:val="003C240A"/>
    <w:rsid w:val="003C66C0"/>
    <w:rsid w:val="003C7C2D"/>
    <w:rsid w:val="003D1E8D"/>
    <w:rsid w:val="003D2968"/>
    <w:rsid w:val="003D46E2"/>
    <w:rsid w:val="003D59A1"/>
    <w:rsid w:val="003D7584"/>
    <w:rsid w:val="003E3D96"/>
    <w:rsid w:val="003E5F33"/>
    <w:rsid w:val="003E6C32"/>
    <w:rsid w:val="003F419D"/>
    <w:rsid w:val="003F43C8"/>
    <w:rsid w:val="003F65E2"/>
    <w:rsid w:val="00400003"/>
    <w:rsid w:val="00402A96"/>
    <w:rsid w:val="00404252"/>
    <w:rsid w:val="0040656C"/>
    <w:rsid w:val="00417BD7"/>
    <w:rsid w:val="00417DCF"/>
    <w:rsid w:val="0042237D"/>
    <w:rsid w:val="00423F8A"/>
    <w:rsid w:val="00426861"/>
    <w:rsid w:val="00427A12"/>
    <w:rsid w:val="00432D85"/>
    <w:rsid w:val="0043495A"/>
    <w:rsid w:val="00436EB5"/>
    <w:rsid w:val="00437232"/>
    <w:rsid w:val="004448D1"/>
    <w:rsid w:val="004466AC"/>
    <w:rsid w:val="00446C58"/>
    <w:rsid w:val="004550DA"/>
    <w:rsid w:val="00455A2A"/>
    <w:rsid w:val="00456ACF"/>
    <w:rsid w:val="00462F6F"/>
    <w:rsid w:val="00470773"/>
    <w:rsid w:val="0047568A"/>
    <w:rsid w:val="00483901"/>
    <w:rsid w:val="0048412B"/>
    <w:rsid w:val="00484EB9"/>
    <w:rsid w:val="00485E89"/>
    <w:rsid w:val="00487DAB"/>
    <w:rsid w:val="00496971"/>
    <w:rsid w:val="004975EF"/>
    <w:rsid w:val="004A0EC0"/>
    <w:rsid w:val="004A40CF"/>
    <w:rsid w:val="004B4F9C"/>
    <w:rsid w:val="004B5F79"/>
    <w:rsid w:val="004B6B25"/>
    <w:rsid w:val="004D474A"/>
    <w:rsid w:val="004D49D1"/>
    <w:rsid w:val="004E37BB"/>
    <w:rsid w:val="004F0D19"/>
    <w:rsid w:val="005005EE"/>
    <w:rsid w:val="005027A6"/>
    <w:rsid w:val="00506D7F"/>
    <w:rsid w:val="00517384"/>
    <w:rsid w:val="00517511"/>
    <w:rsid w:val="00520070"/>
    <w:rsid w:val="00524E10"/>
    <w:rsid w:val="0052509E"/>
    <w:rsid w:val="00526E31"/>
    <w:rsid w:val="0053183A"/>
    <w:rsid w:val="00531CB9"/>
    <w:rsid w:val="00533D5E"/>
    <w:rsid w:val="00534DE7"/>
    <w:rsid w:val="0054289A"/>
    <w:rsid w:val="00544C3A"/>
    <w:rsid w:val="005467AA"/>
    <w:rsid w:val="00547508"/>
    <w:rsid w:val="0055522B"/>
    <w:rsid w:val="005625EC"/>
    <w:rsid w:val="00570FBB"/>
    <w:rsid w:val="00581DBA"/>
    <w:rsid w:val="005862FB"/>
    <w:rsid w:val="00587DD8"/>
    <w:rsid w:val="00590296"/>
    <w:rsid w:val="005945D9"/>
    <w:rsid w:val="005963E8"/>
    <w:rsid w:val="00597120"/>
    <w:rsid w:val="005A2A21"/>
    <w:rsid w:val="005A309E"/>
    <w:rsid w:val="005B0C5D"/>
    <w:rsid w:val="005B2A81"/>
    <w:rsid w:val="005B31A5"/>
    <w:rsid w:val="005B563B"/>
    <w:rsid w:val="005D0750"/>
    <w:rsid w:val="005D1FFA"/>
    <w:rsid w:val="005D362C"/>
    <w:rsid w:val="005D4AE9"/>
    <w:rsid w:val="005E2773"/>
    <w:rsid w:val="005F0AA8"/>
    <w:rsid w:val="005F2543"/>
    <w:rsid w:val="005F738E"/>
    <w:rsid w:val="006009C3"/>
    <w:rsid w:val="006023AA"/>
    <w:rsid w:val="006025A0"/>
    <w:rsid w:val="006026F2"/>
    <w:rsid w:val="006030B9"/>
    <w:rsid w:val="00604698"/>
    <w:rsid w:val="00611BB8"/>
    <w:rsid w:val="006133B8"/>
    <w:rsid w:val="006157BF"/>
    <w:rsid w:val="00615DC6"/>
    <w:rsid w:val="006207B6"/>
    <w:rsid w:val="00630C2A"/>
    <w:rsid w:val="00631ABE"/>
    <w:rsid w:val="00644F90"/>
    <w:rsid w:val="0066310C"/>
    <w:rsid w:val="00663159"/>
    <w:rsid w:val="00672EC6"/>
    <w:rsid w:val="00681496"/>
    <w:rsid w:val="006844C5"/>
    <w:rsid w:val="00685DD1"/>
    <w:rsid w:val="006935B2"/>
    <w:rsid w:val="00694A6B"/>
    <w:rsid w:val="00695BA6"/>
    <w:rsid w:val="006B242C"/>
    <w:rsid w:val="006B2E76"/>
    <w:rsid w:val="006B49D0"/>
    <w:rsid w:val="006C24E7"/>
    <w:rsid w:val="006C7B67"/>
    <w:rsid w:val="006D1791"/>
    <w:rsid w:val="006D46D5"/>
    <w:rsid w:val="006D4FCD"/>
    <w:rsid w:val="006E3FE4"/>
    <w:rsid w:val="006E4553"/>
    <w:rsid w:val="006E4CBE"/>
    <w:rsid w:val="006F0449"/>
    <w:rsid w:val="006F1138"/>
    <w:rsid w:val="006F1777"/>
    <w:rsid w:val="006F4721"/>
    <w:rsid w:val="006F6798"/>
    <w:rsid w:val="007131B9"/>
    <w:rsid w:val="00716F7F"/>
    <w:rsid w:val="007341B3"/>
    <w:rsid w:val="00735795"/>
    <w:rsid w:val="0073628A"/>
    <w:rsid w:val="00737E26"/>
    <w:rsid w:val="0074170E"/>
    <w:rsid w:val="00741A8D"/>
    <w:rsid w:val="00750428"/>
    <w:rsid w:val="007634EB"/>
    <w:rsid w:val="00763979"/>
    <w:rsid w:val="007678D1"/>
    <w:rsid w:val="007723A9"/>
    <w:rsid w:val="007826FF"/>
    <w:rsid w:val="007925E0"/>
    <w:rsid w:val="00795602"/>
    <w:rsid w:val="00795CA8"/>
    <w:rsid w:val="00796C37"/>
    <w:rsid w:val="007A17B6"/>
    <w:rsid w:val="007B33AC"/>
    <w:rsid w:val="007C5AAE"/>
    <w:rsid w:val="007D3554"/>
    <w:rsid w:val="007D3987"/>
    <w:rsid w:val="007D4D53"/>
    <w:rsid w:val="007D6568"/>
    <w:rsid w:val="007E0649"/>
    <w:rsid w:val="007E32FA"/>
    <w:rsid w:val="00806CE0"/>
    <w:rsid w:val="00807FBC"/>
    <w:rsid w:val="00810833"/>
    <w:rsid w:val="00822007"/>
    <w:rsid w:val="0083271D"/>
    <w:rsid w:val="00840C22"/>
    <w:rsid w:val="00843052"/>
    <w:rsid w:val="0085072D"/>
    <w:rsid w:val="00852795"/>
    <w:rsid w:val="008554B0"/>
    <w:rsid w:val="008557C9"/>
    <w:rsid w:val="00857182"/>
    <w:rsid w:val="008609F6"/>
    <w:rsid w:val="00864879"/>
    <w:rsid w:val="00865646"/>
    <w:rsid w:val="00870E54"/>
    <w:rsid w:val="00872DA7"/>
    <w:rsid w:val="00881BC9"/>
    <w:rsid w:val="00882246"/>
    <w:rsid w:val="0088303E"/>
    <w:rsid w:val="008A6550"/>
    <w:rsid w:val="008B2930"/>
    <w:rsid w:val="008B5CD9"/>
    <w:rsid w:val="008C17D7"/>
    <w:rsid w:val="008C1CB8"/>
    <w:rsid w:val="008C3CB0"/>
    <w:rsid w:val="008C5C70"/>
    <w:rsid w:val="008C6EB4"/>
    <w:rsid w:val="008D3757"/>
    <w:rsid w:val="008D3E3C"/>
    <w:rsid w:val="008D6CAA"/>
    <w:rsid w:val="008D7048"/>
    <w:rsid w:val="008E5728"/>
    <w:rsid w:val="008E6D0E"/>
    <w:rsid w:val="008F1B6D"/>
    <w:rsid w:val="008F1FF7"/>
    <w:rsid w:val="008F329E"/>
    <w:rsid w:val="00901F56"/>
    <w:rsid w:val="00903646"/>
    <w:rsid w:val="00903DB0"/>
    <w:rsid w:val="00905B41"/>
    <w:rsid w:val="00912D8C"/>
    <w:rsid w:val="00914824"/>
    <w:rsid w:val="0091508D"/>
    <w:rsid w:val="00923B4D"/>
    <w:rsid w:val="00924655"/>
    <w:rsid w:val="00926345"/>
    <w:rsid w:val="0093527F"/>
    <w:rsid w:val="00937F53"/>
    <w:rsid w:val="009401E2"/>
    <w:rsid w:val="009624AD"/>
    <w:rsid w:val="0096386E"/>
    <w:rsid w:val="00964FFD"/>
    <w:rsid w:val="00976FF4"/>
    <w:rsid w:val="00980475"/>
    <w:rsid w:val="00983AD6"/>
    <w:rsid w:val="00986916"/>
    <w:rsid w:val="00986F57"/>
    <w:rsid w:val="009870B0"/>
    <w:rsid w:val="00996495"/>
    <w:rsid w:val="009A486F"/>
    <w:rsid w:val="009B1E2F"/>
    <w:rsid w:val="009B1FC9"/>
    <w:rsid w:val="009B3617"/>
    <w:rsid w:val="009B5471"/>
    <w:rsid w:val="009B68FB"/>
    <w:rsid w:val="009B7EF2"/>
    <w:rsid w:val="009C0E99"/>
    <w:rsid w:val="009D34BA"/>
    <w:rsid w:val="009E3591"/>
    <w:rsid w:val="009E5B6C"/>
    <w:rsid w:val="009F3D97"/>
    <w:rsid w:val="009F55F1"/>
    <w:rsid w:val="009F644B"/>
    <w:rsid w:val="00A10D36"/>
    <w:rsid w:val="00A175D8"/>
    <w:rsid w:val="00A2305E"/>
    <w:rsid w:val="00A2519B"/>
    <w:rsid w:val="00A329ED"/>
    <w:rsid w:val="00A338E5"/>
    <w:rsid w:val="00A35C1B"/>
    <w:rsid w:val="00A36FED"/>
    <w:rsid w:val="00A4235B"/>
    <w:rsid w:val="00A44255"/>
    <w:rsid w:val="00A46EF3"/>
    <w:rsid w:val="00A477F4"/>
    <w:rsid w:val="00A56408"/>
    <w:rsid w:val="00A602B8"/>
    <w:rsid w:val="00A6213B"/>
    <w:rsid w:val="00A67816"/>
    <w:rsid w:val="00A7383B"/>
    <w:rsid w:val="00A73BF5"/>
    <w:rsid w:val="00A77F67"/>
    <w:rsid w:val="00A81F34"/>
    <w:rsid w:val="00A82DC5"/>
    <w:rsid w:val="00A83367"/>
    <w:rsid w:val="00A83D83"/>
    <w:rsid w:val="00A8446A"/>
    <w:rsid w:val="00A907AC"/>
    <w:rsid w:val="00A920AF"/>
    <w:rsid w:val="00AA0419"/>
    <w:rsid w:val="00AA21E3"/>
    <w:rsid w:val="00AA2338"/>
    <w:rsid w:val="00AA3326"/>
    <w:rsid w:val="00AC1D57"/>
    <w:rsid w:val="00AC319F"/>
    <w:rsid w:val="00AD4B8F"/>
    <w:rsid w:val="00AD554B"/>
    <w:rsid w:val="00AE113C"/>
    <w:rsid w:val="00AE258C"/>
    <w:rsid w:val="00AF07FC"/>
    <w:rsid w:val="00AF75B3"/>
    <w:rsid w:val="00B02FBE"/>
    <w:rsid w:val="00B0591F"/>
    <w:rsid w:val="00B0725E"/>
    <w:rsid w:val="00B20E61"/>
    <w:rsid w:val="00B2387C"/>
    <w:rsid w:val="00B261A2"/>
    <w:rsid w:val="00B2667D"/>
    <w:rsid w:val="00B27A62"/>
    <w:rsid w:val="00B30B5A"/>
    <w:rsid w:val="00B32207"/>
    <w:rsid w:val="00B33426"/>
    <w:rsid w:val="00B37C42"/>
    <w:rsid w:val="00B40264"/>
    <w:rsid w:val="00B41FCA"/>
    <w:rsid w:val="00B42C54"/>
    <w:rsid w:val="00B436D3"/>
    <w:rsid w:val="00B46E07"/>
    <w:rsid w:val="00B47537"/>
    <w:rsid w:val="00B5185C"/>
    <w:rsid w:val="00B55589"/>
    <w:rsid w:val="00B604BC"/>
    <w:rsid w:val="00B6065D"/>
    <w:rsid w:val="00B64E74"/>
    <w:rsid w:val="00B76268"/>
    <w:rsid w:val="00B90652"/>
    <w:rsid w:val="00B91663"/>
    <w:rsid w:val="00B95577"/>
    <w:rsid w:val="00B95ECF"/>
    <w:rsid w:val="00BA1424"/>
    <w:rsid w:val="00BA51E6"/>
    <w:rsid w:val="00BB1812"/>
    <w:rsid w:val="00BB38DE"/>
    <w:rsid w:val="00BB38FE"/>
    <w:rsid w:val="00BB478E"/>
    <w:rsid w:val="00BB6598"/>
    <w:rsid w:val="00BB666C"/>
    <w:rsid w:val="00BC246B"/>
    <w:rsid w:val="00BC4F5D"/>
    <w:rsid w:val="00BD3826"/>
    <w:rsid w:val="00BD4529"/>
    <w:rsid w:val="00BD5F2C"/>
    <w:rsid w:val="00BD62C3"/>
    <w:rsid w:val="00BE5E7E"/>
    <w:rsid w:val="00BE7C98"/>
    <w:rsid w:val="00BF18A9"/>
    <w:rsid w:val="00BF21A9"/>
    <w:rsid w:val="00BF6154"/>
    <w:rsid w:val="00C022F1"/>
    <w:rsid w:val="00C0626C"/>
    <w:rsid w:val="00C0707E"/>
    <w:rsid w:val="00C10A96"/>
    <w:rsid w:val="00C1294D"/>
    <w:rsid w:val="00C13A79"/>
    <w:rsid w:val="00C208D9"/>
    <w:rsid w:val="00C27549"/>
    <w:rsid w:val="00C27D66"/>
    <w:rsid w:val="00C31802"/>
    <w:rsid w:val="00C34084"/>
    <w:rsid w:val="00C34E64"/>
    <w:rsid w:val="00C364F1"/>
    <w:rsid w:val="00C375E1"/>
    <w:rsid w:val="00C4062D"/>
    <w:rsid w:val="00C44D6E"/>
    <w:rsid w:val="00C45728"/>
    <w:rsid w:val="00C50111"/>
    <w:rsid w:val="00C512D8"/>
    <w:rsid w:val="00C52823"/>
    <w:rsid w:val="00C66CF5"/>
    <w:rsid w:val="00C67E78"/>
    <w:rsid w:val="00C7454C"/>
    <w:rsid w:val="00C81C75"/>
    <w:rsid w:val="00C82F72"/>
    <w:rsid w:val="00C8584F"/>
    <w:rsid w:val="00C86AEE"/>
    <w:rsid w:val="00C90847"/>
    <w:rsid w:val="00C90B21"/>
    <w:rsid w:val="00C95181"/>
    <w:rsid w:val="00C97B6A"/>
    <w:rsid w:val="00CA0BF2"/>
    <w:rsid w:val="00CA3083"/>
    <w:rsid w:val="00CB7E67"/>
    <w:rsid w:val="00CC25C8"/>
    <w:rsid w:val="00CC658B"/>
    <w:rsid w:val="00CD709A"/>
    <w:rsid w:val="00CD7AB4"/>
    <w:rsid w:val="00CE3646"/>
    <w:rsid w:val="00CE61B8"/>
    <w:rsid w:val="00CF2049"/>
    <w:rsid w:val="00CF43F8"/>
    <w:rsid w:val="00CF5840"/>
    <w:rsid w:val="00D00EFB"/>
    <w:rsid w:val="00D017E6"/>
    <w:rsid w:val="00D02381"/>
    <w:rsid w:val="00D02788"/>
    <w:rsid w:val="00D0385D"/>
    <w:rsid w:val="00D04AC3"/>
    <w:rsid w:val="00D06430"/>
    <w:rsid w:val="00D150A6"/>
    <w:rsid w:val="00D177E3"/>
    <w:rsid w:val="00D309FB"/>
    <w:rsid w:val="00D351DA"/>
    <w:rsid w:val="00D424BC"/>
    <w:rsid w:val="00D431A6"/>
    <w:rsid w:val="00D438D5"/>
    <w:rsid w:val="00D43920"/>
    <w:rsid w:val="00D47C2A"/>
    <w:rsid w:val="00D51889"/>
    <w:rsid w:val="00D535B9"/>
    <w:rsid w:val="00D54911"/>
    <w:rsid w:val="00D55F9F"/>
    <w:rsid w:val="00D605D8"/>
    <w:rsid w:val="00D630D2"/>
    <w:rsid w:val="00D701DA"/>
    <w:rsid w:val="00D71111"/>
    <w:rsid w:val="00D7290E"/>
    <w:rsid w:val="00D77496"/>
    <w:rsid w:val="00D81642"/>
    <w:rsid w:val="00D872E4"/>
    <w:rsid w:val="00D87F67"/>
    <w:rsid w:val="00D90CE1"/>
    <w:rsid w:val="00D93F0C"/>
    <w:rsid w:val="00DA7EB5"/>
    <w:rsid w:val="00DB0FAF"/>
    <w:rsid w:val="00DC4534"/>
    <w:rsid w:val="00DC46BA"/>
    <w:rsid w:val="00DC485A"/>
    <w:rsid w:val="00DC5F28"/>
    <w:rsid w:val="00DC7C63"/>
    <w:rsid w:val="00DD0188"/>
    <w:rsid w:val="00DD1A48"/>
    <w:rsid w:val="00DD1FB3"/>
    <w:rsid w:val="00DD34FD"/>
    <w:rsid w:val="00DD6DCC"/>
    <w:rsid w:val="00DE107B"/>
    <w:rsid w:val="00DE2E97"/>
    <w:rsid w:val="00DE4946"/>
    <w:rsid w:val="00E027EB"/>
    <w:rsid w:val="00E039DD"/>
    <w:rsid w:val="00E1407E"/>
    <w:rsid w:val="00E15DF9"/>
    <w:rsid w:val="00E16A0F"/>
    <w:rsid w:val="00E20179"/>
    <w:rsid w:val="00E207E3"/>
    <w:rsid w:val="00E20B83"/>
    <w:rsid w:val="00E250F4"/>
    <w:rsid w:val="00E303A1"/>
    <w:rsid w:val="00E30557"/>
    <w:rsid w:val="00E31FFD"/>
    <w:rsid w:val="00E336A1"/>
    <w:rsid w:val="00E3695B"/>
    <w:rsid w:val="00E4429A"/>
    <w:rsid w:val="00E508A9"/>
    <w:rsid w:val="00E52EC9"/>
    <w:rsid w:val="00E66441"/>
    <w:rsid w:val="00E67BE8"/>
    <w:rsid w:val="00E7766D"/>
    <w:rsid w:val="00E7787A"/>
    <w:rsid w:val="00E800BD"/>
    <w:rsid w:val="00E82FB1"/>
    <w:rsid w:val="00E85559"/>
    <w:rsid w:val="00E95342"/>
    <w:rsid w:val="00E957BE"/>
    <w:rsid w:val="00EA0566"/>
    <w:rsid w:val="00EA31E6"/>
    <w:rsid w:val="00EA39E6"/>
    <w:rsid w:val="00EA7D69"/>
    <w:rsid w:val="00EB0951"/>
    <w:rsid w:val="00EB3E0B"/>
    <w:rsid w:val="00EB43F6"/>
    <w:rsid w:val="00EB5335"/>
    <w:rsid w:val="00EB70CB"/>
    <w:rsid w:val="00EC08D5"/>
    <w:rsid w:val="00EC1890"/>
    <w:rsid w:val="00EC5D9F"/>
    <w:rsid w:val="00EC64B3"/>
    <w:rsid w:val="00ED1EE9"/>
    <w:rsid w:val="00ED4263"/>
    <w:rsid w:val="00ED5989"/>
    <w:rsid w:val="00EE0FDE"/>
    <w:rsid w:val="00EE186C"/>
    <w:rsid w:val="00EE3DF4"/>
    <w:rsid w:val="00EE4BE5"/>
    <w:rsid w:val="00EE4C1B"/>
    <w:rsid w:val="00EE63B7"/>
    <w:rsid w:val="00EF02D9"/>
    <w:rsid w:val="00EF062C"/>
    <w:rsid w:val="00EF10A2"/>
    <w:rsid w:val="00F10F21"/>
    <w:rsid w:val="00F12EAC"/>
    <w:rsid w:val="00F139F8"/>
    <w:rsid w:val="00F15A69"/>
    <w:rsid w:val="00F22E14"/>
    <w:rsid w:val="00F24227"/>
    <w:rsid w:val="00F30DC0"/>
    <w:rsid w:val="00F3294D"/>
    <w:rsid w:val="00F35C96"/>
    <w:rsid w:val="00F35E86"/>
    <w:rsid w:val="00F36F11"/>
    <w:rsid w:val="00F408AC"/>
    <w:rsid w:val="00F41100"/>
    <w:rsid w:val="00F451E6"/>
    <w:rsid w:val="00F51FEF"/>
    <w:rsid w:val="00F5655D"/>
    <w:rsid w:val="00F60A58"/>
    <w:rsid w:val="00F61B00"/>
    <w:rsid w:val="00F71558"/>
    <w:rsid w:val="00F82D65"/>
    <w:rsid w:val="00F83F8F"/>
    <w:rsid w:val="00F856AD"/>
    <w:rsid w:val="00F85875"/>
    <w:rsid w:val="00F908E9"/>
    <w:rsid w:val="00FA2F9B"/>
    <w:rsid w:val="00FA3D6A"/>
    <w:rsid w:val="00FA5861"/>
    <w:rsid w:val="00FB0857"/>
    <w:rsid w:val="00FC149C"/>
    <w:rsid w:val="00FC41E3"/>
    <w:rsid w:val="00FC6ECA"/>
    <w:rsid w:val="00FE164A"/>
    <w:rsid w:val="00FE486C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D1E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E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1EE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E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1EE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1E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1EE9"/>
    <w:rPr>
      <w:rFonts w:ascii="Tahoma" w:eastAsia="Times New Roman" w:hAnsi="Tahoma" w:cs="Tahoma"/>
      <w:sz w:val="16"/>
      <w:szCs w:val="16"/>
    </w:rPr>
  </w:style>
  <w:style w:type="paragraph" w:styleId="af0">
    <w:name w:val="Revision"/>
    <w:hidden/>
    <w:uiPriority w:val="99"/>
    <w:semiHidden/>
    <w:rsid w:val="006F6798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1">
    <w:name w:val="Hyperlink"/>
    <w:basedOn w:val="a0"/>
    <w:uiPriority w:val="99"/>
    <w:unhideWhenUsed/>
    <w:rsid w:val="006F679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F6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E22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F2049"/>
    <w:rPr>
      <w:rFonts w:ascii="Calibri" w:eastAsia="Times New Roman" w:hAnsi="Calibri" w:cs="Calibri"/>
      <w:szCs w:val="20"/>
      <w:lang w:eastAsia="ru-RU"/>
    </w:rPr>
  </w:style>
  <w:style w:type="character" w:styleId="af2">
    <w:name w:val="Placeholder Text"/>
    <w:basedOn w:val="a0"/>
    <w:uiPriority w:val="99"/>
    <w:semiHidden/>
    <w:rsid w:val="00C7454C"/>
    <w:rPr>
      <w:color w:val="808080"/>
    </w:rPr>
  </w:style>
  <w:style w:type="character" w:customStyle="1" w:styleId="2">
    <w:name w:val="Основной текст (2)_"/>
    <w:basedOn w:val="a0"/>
    <w:link w:val="20"/>
    <w:rsid w:val="009263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345"/>
    <w:pPr>
      <w:widowControl w:val="0"/>
      <w:shd w:val="clear" w:color="auto" w:fill="FFFFFF"/>
      <w:spacing w:before="600" w:line="482" w:lineRule="exact"/>
      <w:ind w:firstLine="0"/>
      <w:jc w:val="both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D1E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E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1EE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E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1EE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1E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1EE9"/>
    <w:rPr>
      <w:rFonts w:ascii="Tahoma" w:eastAsia="Times New Roman" w:hAnsi="Tahoma" w:cs="Tahoma"/>
      <w:sz w:val="16"/>
      <w:szCs w:val="16"/>
    </w:rPr>
  </w:style>
  <w:style w:type="paragraph" w:styleId="af0">
    <w:name w:val="Revision"/>
    <w:hidden/>
    <w:uiPriority w:val="99"/>
    <w:semiHidden/>
    <w:rsid w:val="006F6798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1">
    <w:name w:val="Hyperlink"/>
    <w:basedOn w:val="a0"/>
    <w:uiPriority w:val="99"/>
    <w:unhideWhenUsed/>
    <w:rsid w:val="006F679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F6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E22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F2049"/>
    <w:rPr>
      <w:rFonts w:ascii="Calibri" w:eastAsia="Times New Roman" w:hAnsi="Calibri" w:cs="Calibri"/>
      <w:szCs w:val="20"/>
      <w:lang w:eastAsia="ru-RU"/>
    </w:rPr>
  </w:style>
  <w:style w:type="character" w:styleId="af2">
    <w:name w:val="Placeholder Text"/>
    <w:basedOn w:val="a0"/>
    <w:uiPriority w:val="99"/>
    <w:semiHidden/>
    <w:rsid w:val="00C7454C"/>
    <w:rPr>
      <w:color w:val="808080"/>
    </w:rPr>
  </w:style>
  <w:style w:type="character" w:customStyle="1" w:styleId="2">
    <w:name w:val="Основной текст (2)_"/>
    <w:basedOn w:val="a0"/>
    <w:link w:val="20"/>
    <w:rsid w:val="009263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345"/>
    <w:pPr>
      <w:widowControl w:val="0"/>
      <w:shd w:val="clear" w:color="auto" w:fill="FFFFFF"/>
      <w:spacing w:before="600" w:line="482" w:lineRule="exact"/>
      <w:ind w:firstLine="0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2021-06-22T20:00:00+00:00</dateaddindb>
    <dateminusta xmlns="081b8c99-5a1b-4ba1-9a3e-0d0cea83319e" xsi:nil="true"/>
    <numik xmlns="af44e648-6311-40f1-ad37-1234555fd9ba">396</numik>
    <kind xmlns="e2080b48-eafa-461e-b501-38555d38caa1">79</kind>
    <num xmlns="af44e648-6311-40f1-ad37-1234555fd9ba">396</num>
    <beginactiondate xmlns="a853e5a8-fa1e-4dd3-a1b5-1604bfb35b05">2021-06-21T20:00:00+00:00</beginactiondate>
    <approvaldate xmlns="081b8c99-5a1b-4ba1-9a3e-0d0cea83319e">2021-06-21T20:00:00+00:00</approvaldate>
    <bigtitle xmlns="a853e5a8-fa1e-4dd3-a1b5-1604bfb35b05">Об утверждении Порядка предоставления субсидий на возмещение части затрат промышленных предприятий, связанных с приобретением нового оборудования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 25.06.2021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396-п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A9DA0-F8BD-4FDD-9663-ED7BC7C5A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4.xml><?xml version="1.0" encoding="utf-8"?>
<ds:datastoreItem xmlns:ds="http://schemas.openxmlformats.org/officeDocument/2006/customXml" ds:itemID="{D62A7718-EEF8-49AF-AD54-1AEB82F0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17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uam</cp:lastModifiedBy>
  <cp:revision>3</cp:revision>
  <cp:lastPrinted>2022-09-26T12:58:00Z</cp:lastPrinted>
  <dcterms:created xsi:type="dcterms:W3CDTF">2022-11-15T14:24:00Z</dcterms:created>
  <dcterms:modified xsi:type="dcterms:W3CDTF">2022-11-17T13:19:00Z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предоставления субсидий на возмещение части затрат промышленных предприятий, связанных с приобретением нового оборудования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